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0DFB0" w14:textId="77777777" w:rsidR="003F1E5D" w:rsidRDefault="003F1E5D">
      <w:pPr>
        <w:rPr>
          <w:rFonts w:ascii="Arial" w:hAnsi="Arial" w:cs="Arial"/>
          <w:sz w:val="18"/>
          <w:szCs w:val="18"/>
          <w:lang w:val="sl-SI"/>
        </w:rPr>
      </w:pPr>
    </w:p>
    <w:p w14:paraId="1EC25308" w14:textId="77777777" w:rsidR="009334DD" w:rsidRDefault="009334DD">
      <w:pPr>
        <w:rPr>
          <w:rFonts w:ascii="Arial" w:hAnsi="Arial" w:cs="Arial"/>
          <w:sz w:val="18"/>
          <w:szCs w:val="18"/>
          <w:lang w:val="sl-SI"/>
        </w:rPr>
      </w:pPr>
    </w:p>
    <w:p w14:paraId="1FF8298F" w14:textId="77777777" w:rsidR="008C09C5" w:rsidRDefault="008C09C5">
      <w:pPr>
        <w:rPr>
          <w:rFonts w:ascii="Arial" w:hAnsi="Arial" w:cs="Arial"/>
          <w:sz w:val="18"/>
          <w:szCs w:val="18"/>
          <w:lang w:val="sl-SI"/>
        </w:rPr>
      </w:pPr>
    </w:p>
    <w:p w14:paraId="0E5F09A6" w14:textId="77777777" w:rsidR="00921644" w:rsidRDefault="00921644">
      <w:pPr>
        <w:rPr>
          <w:rFonts w:ascii="Arial" w:hAnsi="Arial" w:cs="Arial"/>
          <w:sz w:val="18"/>
          <w:szCs w:val="18"/>
          <w:lang w:val="sl-SI"/>
        </w:rPr>
      </w:pPr>
    </w:p>
    <w:p w14:paraId="6F01EFB5" w14:textId="77777777" w:rsidR="00921644" w:rsidRDefault="00921644">
      <w:pPr>
        <w:rPr>
          <w:rFonts w:ascii="Arial" w:hAnsi="Arial" w:cs="Arial"/>
          <w:sz w:val="18"/>
          <w:szCs w:val="18"/>
          <w:lang w:val="sl-SI"/>
        </w:rPr>
      </w:pPr>
    </w:p>
    <w:p w14:paraId="3855DAC1" w14:textId="77777777" w:rsidR="008C09C5" w:rsidRDefault="008C09C5">
      <w:pPr>
        <w:rPr>
          <w:rFonts w:ascii="Arial" w:hAnsi="Arial" w:cs="Arial"/>
          <w:sz w:val="18"/>
          <w:szCs w:val="18"/>
          <w:lang w:val="sl-SI"/>
        </w:rPr>
      </w:pPr>
    </w:p>
    <w:p w14:paraId="50B5FC73" w14:textId="77777777" w:rsidR="009334DD" w:rsidRDefault="009334DD">
      <w:pPr>
        <w:rPr>
          <w:rFonts w:ascii="Arial" w:hAnsi="Arial" w:cs="Arial"/>
          <w:sz w:val="18"/>
          <w:szCs w:val="18"/>
          <w:lang w:val="sl-SI"/>
        </w:rPr>
      </w:pPr>
    </w:p>
    <w:p w14:paraId="70A2958D" w14:textId="77777777" w:rsidR="009334DD" w:rsidRDefault="00921644" w:rsidP="009334DD">
      <w:pPr>
        <w:jc w:val="center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noProof/>
          <w:sz w:val="18"/>
          <w:szCs w:val="18"/>
          <w:lang w:val="sl-SI" w:eastAsia="sl-SI"/>
        </w:rPr>
        <w:drawing>
          <wp:inline distT="0" distB="0" distL="0" distR="0" wp14:anchorId="3153823D" wp14:editId="6BB826B0">
            <wp:extent cx="3988003" cy="3178629"/>
            <wp:effectExtent l="0" t="0" r="0" b="31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jeta slika 2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037" cy="319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30E5" w14:textId="77777777" w:rsidR="009334DD" w:rsidRDefault="009334DD" w:rsidP="009334DD">
      <w:pPr>
        <w:jc w:val="center"/>
        <w:rPr>
          <w:rFonts w:ascii="Arial" w:hAnsi="Arial" w:cs="Arial"/>
          <w:sz w:val="18"/>
          <w:szCs w:val="18"/>
          <w:lang w:val="sl-SI"/>
        </w:rPr>
      </w:pPr>
    </w:p>
    <w:p w14:paraId="27707F9C" w14:textId="77777777" w:rsidR="008C09C5" w:rsidRDefault="008C09C5" w:rsidP="008C09C5">
      <w:pPr>
        <w:jc w:val="center"/>
        <w:rPr>
          <w:rFonts w:ascii="Calibri" w:hAnsi="Calibri"/>
          <w:b/>
          <w:sz w:val="28"/>
          <w:szCs w:val="28"/>
        </w:rPr>
      </w:pPr>
    </w:p>
    <w:p w14:paraId="21DC42EA" w14:textId="77777777" w:rsidR="008C09C5" w:rsidRDefault="009334DD" w:rsidP="008C09C5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  <w:r w:rsidRPr="00921644">
        <w:rPr>
          <w:rFonts w:ascii="Calibri" w:hAnsi="Calibri"/>
          <w:b/>
          <w:color w:val="4F81BD" w:themeColor="accent1"/>
          <w:sz w:val="36"/>
          <w:szCs w:val="36"/>
        </w:rPr>
        <w:t xml:space="preserve">RAZPIS NATEČAJA </w:t>
      </w:r>
    </w:p>
    <w:p w14:paraId="19FFCA2D" w14:textId="77777777" w:rsidR="00921644" w:rsidRPr="00921644" w:rsidRDefault="00921644" w:rsidP="008C09C5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</w:p>
    <w:p w14:paraId="04FBD88C" w14:textId="77777777" w:rsidR="008C09C5" w:rsidRPr="00921644" w:rsidRDefault="008C09C5" w:rsidP="008C09C5">
      <w:pPr>
        <w:jc w:val="center"/>
        <w:rPr>
          <w:rFonts w:ascii="Calibri" w:hAnsi="Calibri"/>
          <w:b/>
          <w:color w:val="4F81BD" w:themeColor="accent1"/>
          <w:sz w:val="56"/>
          <w:szCs w:val="56"/>
        </w:rPr>
      </w:pPr>
      <w:r w:rsidRPr="00921644">
        <w:rPr>
          <w:rFonts w:ascii="Calibri" w:hAnsi="Calibri"/>
          <w:b/>
          <w:color w:val="4F81BD" w:themeColor="accent1"/>
          <w:sz w:val="56"/>
          <w:szCs w:val="56"/>
        </w:rPr>
        <w:t>NA PODROČJU PROSTOVOLJSTVA</w:t>
      </w:r>
    </w:p>
    <w:p w14:paraId="4CAF2F2D" w14:textId="77777777" w:rsidR="00921644" w:rsidRPr="00921644" w:rsidRDefault="00921644" w:rsidP="008C09C5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</w:p>
    <w:p w14:paraId="77B1B3A7" w14:textId="77777777" w:rsidR="009334DD" w:rsidRDefault="009334DD" w:rsidP="009334DD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  <w:r w:rsidRPr="00921644">
        <w:rPr>
          <w:rFonts w:ascii="Calibri" w:hAnsi="Calibri"/>
          <w:b/>
          <w:color w:val="4F81BD" w:themeColor="accent1"/>
          <w:sz w:val="36"/>
          <w:szCs w:val="36"/>
        </w:rPr>
        <w:t>ZA OSNOVN</w:t>
      </w:r>
      <w:r w:rsidR="008C09C5" w:rsidRPr="00921644">
        <w:rPr>
          <w:rFonts w:ascii="Calibri" w:hAnsi="Calibri"/>
          <w:b/>
          <w:color w:val="4F81BD" w:themeColor="accent1"/>
          <w:sz w:val="36"/>
          <w:szCs w:val="36"/>
        </w:rPr>
        <w:t>E</w:t>
      </w:r>
      <w:r w:rsidRPr="00921644">
        <w:rPr>
          <w:rFonts w:ascii="Calibri" w:hAnsi="Calibri"/>
          <w:b/>
          <w:color w:val="4F81BD" w:themeColor="accent1"/>
          <w:sz w:val="36"/>
          <w:szCs w:val="36"/>
        </w:rPr>
        <w:t xml:space="preserve"> IN SREDNJ</w:t>
      </w:r>
      <w:r w:rsidR="008C09C5" w:rsidRPr="00921644">
        <w:rPr>
          <w:rFonts w:ascii="Calibri" w:hAnsi="Calibri"/>
          <w:b/>
          <w:color w:val="4F81BD" w:themeColor="accent1"/>
          <w:sz w:val="36"/>
          <w:szCs w:val="36"/>
        </w:rPr>
        <w:t>E</w:t>
      </w:r>
      <w:r w:rsidRPr="00921644">
        <w:rPr>
          <w:rFonts w:ascii="Calibri" w:hAnsi="Calibri"/>
          <w:b/>
          <w:color w:val="4F81BD" w:themeColor="accent1"/>
          <w:sz w:val="36"/>
          <w:szCs w:val="36"/>
        </w:rPr>
        <w:t xml:space="preserve"> ŠOL</w:t>
      </w:r>
      <w:r w:rsidR="008C09C5" w:rsidRPr="00921644">
        <w:rPr>
          <w:rFonts w:ascii="Calibri" w:hAnsi="Calibri"/>
          <w:b/>
          <w:color w:val="4F81BD" w:themeColor="accent1"/>
          <w:sz w:val="36"/>
          <w:szCs w:val="36"/>
        </w:rPr>
        <w:t>E TER DIJAŠKE DOMOVE</w:t>
      </w:r>
      <w:r w:rsidRPr="00921644">
        <w:rPr>
          <w:rFonts w:ascii="Calibri" w:hAnsi="Calibri"/>
          <w:b/>
          <w:color w:val="4F81BD" w:themeColor="accent1"/>
          <w:sz w:val="36"/>
          <w:szCs w:val="36"/>
        </w:rPr>
        <w:t xml:space="preserve"> </w:t>
      </w:r>
    </w:p>
    <w:p w14:paraId="7745F37E" w14:textId="77777777" w:rsidR="00921644" w:rsidRPr="00921644" w:rsidRDefault="00921644" w:rsidP="009334DD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</w:p>
    <w:p w14:paraId="519B2348" w14:textId="2296358B" w:rsidR="009334DD" w:rsidRPr="00921644" w:rsidRDefault="00166057" w:rsidP="009334DD">
      <w:pPr>
        <w:jc w:val="center"/>
        <w:rPr>
          <w:rFonts w:ascii="Calibri" w:hAnsi="Calibri"/>
          <w:b/>
          <w:color w:val="4F81BD" w:themeColor="accent1"/>
          <w:sz w:val="36"/>
          <w:szCs w:val="36"/>
        </w:rPr>
      </w:pPr>
      <w:r>
        <w:rPr>
          <w:rFonts w:ascii="Calibri" w:hAnsi="Calibri"/>
          <w:b/>
          <w:color w:val="4F81BD" w:themeColor="accent1"/>
          <w:sz w:val="36"/>
          <w:szCs w:val="36"/>
        </w:rPr>
        <w:t>V ŠOLSKEM LETU 2020/2021</w:t>
      </w:r>
    </w:p>
    <w:p w14:paraId="47A55A65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2D89BB58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17E4F2F7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4549B8F5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384976EE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75645FD3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26BD19EA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3F97EE04" w14:textId="77777777" w:rsidR="00921644" w:rsidRPr="00921644" w:rsidRDefault="00921644" w:rsidP="00D8010A">
      <w:pPr>
        <w:rPr>
          <w:rFonts w:ascii="Calibri" w:hAnsi="Calibri"/>
          <w:b/>
          <w:color w:val="4F81BD" w:themeColor="accent1"/>
          <w:sz w:val="40"/>
          <w:szCs w:val="40"/>
        </w:rPr>
      </w:pPr>
      <w:r w:rsidRPr="00921644">
        <w:rPr>
          <w:rFonts w:ascii="Calibri" w:hAnsi="Calibri"/>
          <w:b/>
          <w:color w:val="4F81BD" w:themeColor="accent1"/>
          <w:sz w:val="40"/>
          <w:szCs w:val="40"/>
        </w:rPr>
        <w:lastRenderedPageBreak/>
        <w:t>O NATEČAJU</w:t>
      </w:r>
    </w:p>
    <w:p w14:paraId="4292D849" w14:textId="77777777" w:rsidR="00921644" w:rsidRDefault="00921644" w:rsidP="009334DD">
      <w:pPr>
        <w:jc w:val="center"/>
        <w:rPr>
          <w:rFonts w:ascii="Calibri" w:hAnsi="Calibri"/>
          <w:b/>
          <w:sz w:val="28"/>
          <w:szCs w:val="28"/>
        </w:rPr>
      </w:pPr>
    </w:p>
    <w:p w14:paraId="16803147" w14:textId="77777777" w:rsidR="00921644" w:rsidRDefault="00921644" w:rsidP="00D8010A">
      <w:pPr>
        <w:pStyle w:val="Brezrazmikov"/>
        <w:numPr>
          <w:ilvl w:val="0"/>
          <w:numId w:val="12"/>
        </w:numPr>
        <w:ind w:left="360"/>
        <w:rPr>
          <w:rFonts w:cs="Tahoma"/>
          <w:sz w:val="24"/>
          <w:szCs w:val="24"/>
        </w:rPr>
      </w:pPr>
      <w:r w:rsidRPr="00C3098B">
        <w:rPr>
          <w:sz w:val="24"/>
          <w:szCs w:val="24"/>
        </w:rPr>
        <w:t>Slovenska filantropija</w:t>
      </w:r>
      <w:r>
        <w:rPr>
          <w:b/>
          <w:sz w:val="24"/>
          <w:szCs w:val="24"/>
        </w:rPr>
        <w:t xml:space="preserve"> </w:t>
      </w:r>
      <w:r w:rsidRPr="00C3098B">
        <w:rPr>
          <w:rFonts w:cs="Tahoma"/>
          <w:sz w:val="24"/>
          <w:szCs w:val="24"/>
        </w:rPr>
        <w:t xml:space="preserve">poziva k sodelovanju </w:t>
      </w:r>
      <w:r>
        <w:rPr>
          <w:rFonts w:cs="Tahoma"/>
          <w:sz w:val="24"/>
          <w:szCs w:val="24"/>
        </w:rPr>
        <w:t xml:space="preserve">na natečaju za podelitev nazivov </w:t>
      </w:r>
      <w:r w:rsidRPr="00EA2A7E">
        <w:rPr>
          <w:rFonts w:cs="Tahoma"/>
          <w:b/>
          <w:sz w:val="24"/>
          <w:szCs w:val="24"/>
        </w:rPr>
        <w:t>JUNAKI NAŠEGA ČASA</w:t>
      </w:r>
      <w:r>
        <w:rPr>
          <w:rFonts w:cs="Tahoma"/>
          <w:sz w:val="24"/>
          <w:szCs w:val="24"/>
        </w:rPr>
        <w:t>.</w:t>
      </w:r>
    </w:p>
    <w:p w14:paraId="4EEF3294" w14:textId="77777777" w:rsidR="00921644" w:rsidRDefault="00921644" w:rsidP="00D8010A">
      <w:pPr>
        <w:pStyle w:val="Brezrazmikov"/>
        <w:rPr>
          <w:rFonts w:cs="Tahoma"/>
          <w:sz w:val="24"/>
          <w:szCs w:val="24"/>
        </w:rPr>
      </w:pPr>
    </w:p>
    <w:p w14:paraId="49744409" w14:textId="77777777" w:rsidR="00921644" w:rsidRPr="00EA2A7E" w:rsidRDefault="00921644" w:rsidP="00D8010A">
      <w:pPr>
        <w:pStyle w:val="Brezrazmikov"/>
        <w:numPr>
          <w:ilvl w:val="0"/>
          <w:numId w:val="12"/>
        </w:numPr>
        <w:ind w:left="360"/>
        <w:rPr>
          <w:rFonts w:cs="Tahoma"/>
          <w:b/>
          <w:sz w:val="24"/>
          <w:szCs w:val="24"/>
        </w:rPr>
      </w:pPr>
      <w:r>
        <w:rPr>
          <w:rFonts w:cs="Tahoma"/>
          <w:sz w:val="24"/>
          <w:szCs w:val="24"/>
        </w:rPr>
        <w:t xml:space="preserve">Natečaj je namenjen </w:t>
      </w:r>
      <w:r w:rsidRPr="00EA2A7E">
        <w:rPr>
          <w:rFonts w:cs="Tahoma"/>
          <w:b/>
          <w:sz w:val="24"/>
          <w:szCs w:val="24"/>
        </w:rPr>
        <w:t xml:space="preserve">razvoju prostovoljstva </w:t>
      </w:r>
      <w:r>
        <w:rPr>
          <w:rFonts w:cs="Tahoma"/>
          <w:b/>
          <w:sz w:val="24"/>
          <w:szCs w:val="24"/>
        </w:rPr>
        <w:t xml:space="preserve">otrok in mladih </w:t>
      </w:r>
      <w:r w:rsidRPr="00EA2A7E">
        <w:rPr>
          <w:rFonts w:cs="Tahoma"/>
          <w:b/>
          <w:sz w:val="24"/>
          <w:szCs w:val="24"/>
        </w:rPr>
        <w:t>na šolah</w:t>
      </w:r>
      <w:r>
        <w:rPr>
          <w:rFonts w:cs="Tahoma"/>
          <w:b/>
          <w:sz w:val="24"/>
          <w:szCs w:val="24"/>
        </w:rPr>
        <w:t xml:space="preserve"> in v dijaških domovih</w:t>
      </w:r>
      <w:r w:rsidRPr="00EA2A7E">
        <w:rPr>
          <w:rFonts w:cs="Tahoma"/>
          <w:b/>
          <w:sz w:val="24"/>
          <w:szCs w:val="24"/>
        </w:rPr>
        <w:t>.</w:t>
      </w:r>
    </w:p>
    <w:p w14:paraId="0C62F92B" w14:textId="77777777" w:rsidR="00921644" w:rsidRDefault="00921644" w:rsidP="00D8010A">
      <w:pPr>
        <w:pStyle w:val="Brezrazmikov"/>
        <w:rPr>
          <w:rFonts w:cs="Tahoma"/>
          <w:sz w:val="24"/>
          <w:szCs w:val="24"/>
        </w:rPr>
      </w:pPr>
    </w:p>
    <w:p w14:paraId="4BFDAFAD" w14:textId="77777777" w:rsidR="00921644" w:rsidRDefault="00921644" w:rsidP="00D8010A">
      <w:pPr>
        <w:pStyle w:val="Brezrazmikov"/>
        <w:numPr>
          <w:ilvl w:val="0"/>
          <w:numId w:val="12"/>
        </w:numPr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 natečaju lahko sodelujejo skupine učencev – prostovoljcev, oddelki, razredi, skupine oddelkov ali razredov, posamezne triade osnovnih šol ali osnovne in srednje šole oziroma dijaški domovi v celoti.</w:t>
      </w:r>
    </w:p>
    <w:p w14:paraId="5E495D82" w14:textId="77777777" w:rsidR="00921644" w:rsidRDefault="00921644" w:rsidP="00D8010A">
      <w:pPr>
        <w:pStyle w:val="Brezrazmikov"/>
        <w:rPr>
          <w:rFonts w:cs="Tahoma"/>
          <w:sz w:val="24"/>
          <w:szCs w:val="24"/>
        </w:rPr>
      </w:pPr>
    </w:p>
    <w:p w14:paraId="3F952004" w14:textId="77777777" w:rsidR="00921644" w:rsidRDefault="00921644" w:rsidP="00D8010A">
      <w:pPr>
        <w:pStyle w:val="Brezrazmikov"/>
        <w:numPr>
          <w:ilvl w:val="0"/>
          <w:numId w:val="12"/>
        </w:numPr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Prijavitelj je lahko samo šola oz. dijaški dom.</w:t>
      </w:r>
    </w:p>
    <w:p w14:paraId="56FA007C" w14:textId="77777777" w:rsidR="00921644" w:rsidRDefault="00921644" w:rsidP="00D8010A">
      <w:pPr>
        <w:pStyle w:val="Brezrazmikov"/>
        <w:rPr>
          <w:rFonts w:cs="Tahoma"/>
          <w:sz w:val="24"/>
          <w:szCs w:val="24"/>
        </w:rPr>
      </w:pPr>
    </w:p>
    <w:p w14:paraId="4FF17661" w14:textId="0A978CB6" w:rsidR="00921644" w:rsidRDefault="009E5925" w:rsidP="00D8010A">
      <w:pPr>
        <w:pStyle w:val="Brezrazmikov"/>
        <w:numPr>
          <w:ilvl w:val="0"/>
          <w:numId w:val="12"/>
        </w:numPr>
        <w:ind w:left="360"/>
        <w:rPr>
          <w:rFonts w:cs="Tahoma"/>
          <w:b/>
          <w:sz w:val="24"/>
          <w:szCs w:val="24"/>
        </w:rPr>
      </w:pPr>
      <w:r>
        <w:rPr>
          <w:rFonts w:cs="Tahoma"/>
          <w:sz w:val="24"/>
          <w:szCs w:val="24"/>
        </w:rPr>
        <w:t>Natečaj bo v šolskem letu 2020/21</w:t>
      </w:r>
      <w:r w:rsidR="00921644" w:rsidRPr="00E33A09">
        <w:rPr>
          <w:rFonts w:cs="Tahoma"/>
          <w:sz w:val="24"/>
          <w:szCs w:val="24"/>
        </w:rPr>
        <w:t xml:space="preserve"> </w:t>
      </w:r>
      <w:r w:rsidR="00921644">
        <w:rPr>
          <w:rFonts w:cs="Tahoma"/>
          <w:sz w:val="24"/>
          <w:szCs w:val="24"/>
        </w:rPr>
        <w:t xml:space="preserve">potekal </w:t>
      </w:r>
      <w:r>
        <w:rPr>
          <w:rFonts w:cs="Tahoma"/>
          <w:b/>
          <w:sz w:val="24"/>
          <w:szCs w:val="24"/>
        </w:rPr>
        <w:t>sedmič</w:t>
      </w:r>
      <w:r w:rsidR="00921644" w:rsidRPr="006E048F">
        <w:rPr>
          <w:rFonts w:cs="Tahoma"/>
          <w:b/>
          <w:sz w:val="24"/>
          <w:szCs w:val="24"/>
        </w:rPr>
        <w:t>.</w:t>
      </w:r>
    </w:p>
    <w:p w14:paraId="7D573F33" w14:textId="77777777" w:rsidR="00921644" w:rsidRDefault="00921644" w:rsidP="00921644">
      <w:pPr>
        <w:pStyle w:val="Brezrazmikov"/>
        <w:rPr>
          <w:rFonts w:cs="Tahoma"/>
          <w:b/>
          <w:sz w:val="24"/>
          <w:szCs w:val="24"/>
        </w:rPr>
      </w:pPr>
    </w:p>
    <w:p w14:paraId="1720912C" w14:textId="77777777" w:rsidR="009334DD" w:rsidRPr="004D33A4" w:rsidRDefault="00921644" w:rsidP="00921644">
      <w:pPr>
        <w:pStyle w:val="Brezrazmikov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Šole oz. dijaški domovi, </w:t>
      </w:r>
      <w:r w:rsidRPr="004D33A4">
        <w:rPr>
          <w:rFonts w:cs="Tahoma"/>
          <w:sz w:val="24"/>
          <w:szCs w:val="24"/>
        </w:rPr>
        <w:t>ki se v tem šolskem letu na natečaj prijavljajo</w:t>
      </w:r>
      <w:r>
        <w:rPr>
          <w:rFonts w:cs="Tahoma"/>
          <w:b/>
          <w:sz w:val="24"/>
          <w:szCs w:val="24"/>
        </w:rPr>
        <w:t xml:space="preserve"> prvič, </w:t>
      </w:r>
      <w:r>
        <w:rPr>
          <w:rFonts w:cs="Tahoma"/>
          <w:sz w:val="24"/>
          <w:szCs w:val="24"/>
        </w:rPr>
        <w:t>pošljej</w:t>
      </w:r>
      <w:r w:rsidRPr="004D33A4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 xml:space="preserve">izpolnjeno </w:t>
      </w:r>
      <w:r w:rsidRPr="00921644">
        <w:rPr>
          <w:rFonts w:cs="Tahoma"/>
          <w:b/>
          <w:sz w:val="24"/>
          <w:szCs w:val="24"/>
        </w:rPr>
        <w:t>prijavnico za prvo prijavo z vsemi prilogami</w:t>
      </w:r>
      <w:r w:rsidRPr="004D33A4">
        <w:rPr>
          <w:rFonts w:cs="Tahoma"/>
          <w:sz w:val="24"/>
          <w:szCs w:val="24"/>
        </w:rPr>
        <w:t>.</w:t>
      </w:r>
    </w:p>
    <w:p w14:paraId="576E1262" w14:textId="77777777" w:rsidR="009334DD" w:rsidRDefault="009334DD" w:rsidP="00921644">
      <w:pPr>
        <w:pStyle w:val="Brezrazmikov"/>
        <w:rPr>
          <w:rFonts w:cs="Tahoma"/>
          <w:sz w:val="24"/>
          <w:szCs w:val="24"/>
        </w:rPr>
      </w:pPr>
    </w:p>
    <w:p w14:paraId="34C42BCB" w14:textId="7FC3D474" w:rsidR="009334DD" w:rsidRDefault="00921644" w:rsidP="00921644">
      <w:pPr>
        <w:pStyle w:val="Brezrazmikov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Š</w:t>
      </w:r>
      <w:r w:rsidRPr="006E048F">
        <w:rPr>
          <w:rFonts w:cs="Tahoma"/>
          <w:b/>
          <w:sz w:val="24"/>
          <w:szCs w:val="24"/>
        </w:rPr>
        <w:t>ole</w:t>
      </w:r>
      <w:r w:rsidRPr="00921644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oz. dijaški domovi</w:t>
      </w:r>
      <w:r w:rsidRPr="006E048F">
        <w:rPr>
          <w:rFonts w:cs="Tahoma"/>
          <w:b/>
          <w:sz w:val="24"/>
          <w:szCs w:val="24"/>
        </w:rPr>
        <w:t xml:space="preserve">, ki so naziv že prejele, ga lahko v tem šolskem letu potrdijo – </w:t>
      </w:r>
      <w:r w:rsidRPr="006E048F">
        <w:rPr>
          <w:rFonts w:cs="Tahoma"/>
          <w:sz w:val="24"/>
          <w:szCs w:val="24"/>
        </w:rPr>
        <w:t>pošljejo izpolnjen</w:t>
      </w:r>
      <w:r>
        <w:rPr>
          <w:rFonts w:cs="Tahoma"/>
          <w:sz w:val="24"/>
          <w:szCs w:val="24"/>
        </w:rPr>
        <w:t xml:space="preserve">o </w:t>
      </w:r>
      <w:r w:rsidR="00081BBC">
        <w:rPr>
          <w:rFonts w:cs="Tahoma"/>
          <w:sz w:val="24"/>
          <w:szCs w:val="24"/>
        </w:rPr>
        <w:t xml:space="preserve">letošnjo </w:t>
      </w:r>
      <w:r w:rsidRPr="00D8010A">
        <w:rPr>
          <w:rFonts w:cs="Tahoma"/>
          <w:b/>
          <w:sz w:val="24"/>
          <w:szCs w:val="24"/>
        </w:rPr>
        <w:t xml:space="preserve">prijavnico </w:t>
      </w:r>
      <w:r w:rsidR="00D8010A" w:rsidRPr="00D8010A">
        <w:rPr>
          <w:rFonts w:cs="Tahoma"/>
          <w:b/>
          <w:sz w:val="24"/>
          <w:szCs w:val="24"/>
        </w:rPr>
        <w:t xml:space="preserve">za </w:t>
      </w:r>
      <w:r w:rsidRPr="00D8010A">
        <w:rPr>
          <w:rFonts w:cs="Tahoma"/>
          <w:b/>
          <w:sz w:val="24"/>
          <w:szCs w:val="24"/>
        </w:rPr>
        <w:t>potrditev naziva s prilogami</w:t>
      </w:r>
      <w:r w:rsidRPr="006E048F">
        <w:rPr>
          <w:rFonts w:cs="Tahoma"/>
          <w:sz w:val="24"/>
          <w:szCs w:val="24"/>
        </w:rPr>
        <w:t>.</w:t>
      </w:r>
    </w:p>
    <w:p w14:paraId="64D0DDB1" w14:textId="77777777" w:rsidR="009334DD" w:rsidRDefault="009334DD" w:rsidP="00921644">
      <w:pPr>
        <w:pStyle w:val="Odstavekseznama"/>
        <w:rPr>
          <w:rFonts w:cs="Tahoma"/>
        </w:rPr>
      </w:pPr>
    </w:p>
    <w:p w14:paraId="3BD5AC10" w14:textId="73D76F72" w:rsidR="009334DD" w:rsidRPr="006E048F" w:rsidRDefault="00D8010A" w:rsidP="00921644">
      <w:pPr>
        <w:pStyle w:val="Brezrazmikov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 prijavi šola upošteva </w:t>
      </w:r>
      <w:r w:rsidRPr="00D8010A">
        <w:rPr>
          <w:rFonts w:cs="Tahoma"/>
          <w:b/>
          <w:sz w:val="24"/>
          <w:szCs w:val="24"/>
        </w:rPr>
        <w:t>vse prostovoljsko delo učencev</w:t>
      </w:r>
      <w:r>
        <w:rPr>
          <w:rFonts w:cs="Tahoma"/>
          <w:sz w:val="24"/>
          <w:szCs w:val="24"/>
        </w:rPr>
        <w:t xml:space="preserve">, opravljeno v tem šolskem letu do oddaje na razpis. Kot </w:t>
      </w:r>
      <w:r w:rsidRPr="00D8010A">
        <w:rPr>
          <w:rFonts w:cs="Tahoma"/>
          <w:b/>
          <w:sz w:val="24"/>
          <w:szCs w:val="24"/>
        </w:rPr>
        <w:t>učence – prostovoljce</w:t>
      </w:r>
      <w:r>
        <w:rPr>
          <w:rFonts w:cs="Tahoma"/>
          <w:sz w:val="24"/>
          <w:szCs w:val="24"/>
        </w:rPr>
        <w:t xml:space="preserve">, ki kandidirajo za naziv, pa na seznam uvrsti </w:t>
      </w:r>
      <w:r w:rsidRPr="00D8010A">
        <w:rPr>
          <w:rFonts w:cs="Tahoma"/>
          <w:b/>
          <w:sz w:val="24"/>
          <w:szCs w:val="24"/>
        </w:rPr>
        <w:t>samo tiste</w:t>
      </w:r>
      <w:r>
        <w:rPr>
          <w:rFonts w:cs="Tahoma"/>
          <w:sz w:val="24"/>
          <w:szCs w:val="24"/>
        </w:rPr>
        <w:t>, ki bodo</w:t>
      </w:r>
      <w:r w:rsidR="00921644">
        <w:rPr>
          <w:rFonts w:cs="Tahoma"/>
          <w:sz w:val="24"/>
          <w:szCs w:val="24"/>
        </w:rPr>
        <w:t xml:space="preserve"> do oddaje prijave opravili </w:t>
      </w:r>
      <w:r w:rsidR="00921644" w:rsidRPr="00D704C2">
        <w:rPr>
          <w:rFonts w:cs="Tahoma"/>
          <w:b/>
          <w:sz w:val="24"/>
          <w:szCs w:val="24"/>
        </w:rPr>
        <w:t>vsak</w:t>
      </w:r>
      <w:r w:rsidR="00921644" w:rsidRPr="00D704C2">
        <w:rPr>
          <w:rFonts w:cs="Tahoma"/>
          <w:sz w:val="24"/>
          <w:szCs w:val="24"/>
        </w:rPr>
        <w:t xml:space="preserve"> </w:t>
      </w:r>
      <w:r w:rsidR="00921644" w:rsidRPr="00D704C2">
        <w:rPr>
          <w:rFonts w:cs="Tahoma"/>
          <w:b/>
          <w:sz w:val="24"/>
          <w:szCs w:val="24"/>
        </w:rPr>
        <w:t xml:space="preserve">vsaj </w:t>
      </w:r>
      <w:r w:rsidR="00081BBC" w:rsidRPr="00D704C2">
        <w:rPr>
          <w:rFonts w:cs="Tahoma"/>
          <w:b/>
          <w:sz w:val="24"/>
          <w:szCs w:val="24"/>
        </w:rPr>
        <w:t>10</w:t>
      </w:r>
      <w:r w:rsidR="00921644" w:rsidRPr="00D704C2">
        <w:rPr>
          <w:rFonts w:cs="Tahoma"/>
          <w:b/>
          <w:sz w:val="24"/>
          <w:szCs w:val="24"/>
        </w:rPr>
        <w:t xml:space="preserve"> ur prostovoljskega dela</w:t>
      </w:r>
      <w:r w:rsidR="00F674E8" w:rsidRPr="00D704C2">
        <w:rPr>
          <w:rFonts w:cs="Tahoma"/>
          <w:b/>
          <w:sz w:val="24"/>
          <w:szCs w:val="24"/>
        </w:rPr>
        <w:t xml:space="preserve"> oz. </w:t>
      </w:r>
      <w:r w:rsidR="00081BBC" w:rsidRPr="00D704C2">
        <w:rPr>
          <w:rFonts w:cs="Tahoma"/>
          <w:b/>
          <w:sz w:val="24"/>
          <w:szCs w:val="24"/>
        </w:rPr>
        <w:t xml:space="preserve">5 </w:t>
      </w:r>
      <w:r w:rsidR="00F674E8" w:rsidRPr="00D704C2">
        <w:rPr>
          <w:rFonts w:cs="Tahoma"/>
          <w:b/>
          <w:sz w:val="24"/>
          <w:szCs w:val="24"/>
        </w:rPr>
        <w:t xml:space="preserve">ur prostovoljskega dela, </w:t>
      </w:r>
      <w:r w:rsidR="00F674E8" w:rsidRPr="00D704C2">
        <w:rPr>
          <w:rFonts w:cs="Tahoma"/>
          <w:sz w:val="24"/>
          <w:szCs w:val="24"/>
        </w:rPr>
        <w:t>če</w:t>
      </w:r>
      <w:r w:rsidR="00F674E8" w:rsidRPr="00F674E8">
        <w:rPr>
          <w:rFonts w:cs="Tahoma"/>
          <w:sz w:val="24"/>
          <w:szCs w:val="24"/>
        </w:rPr>
        <w:t xml:space="preserve"> so to učenci </w:t>
      </w:r>
      <w:r w:rsidR="00F674E8">
        <w:rPr>
          <w:rFonts w:cs="Tahoma"/>
          <w:b/>
          <w:sz w:val="24"/>
          <w:szCs w:val="24"/>
        </w:rPr>
        <w:t>šole oz. zavoda s posebnim vzgojnim programom</w:t>
      </w:r>
      <w:r w:rsidR="00921644">
        <w:rPr>
          <w:rFonts w:cs="Tahoma"/>
          <w:sz w:val="24"/>
          <w:szCs w:val="24"/>
        </w:rPr>
        <w:t>.</w:t>
      </w:r>
    </w:p>
    <w:p w14:paraId="0F36B6B6" w14:textId="77777777" w:rsidR="009334DD" w:rsidRDefault="009334DD" w:rsidP="00921644">
      <w:pPr>
        <w:pStyle w:val="Brezrazmikov"/>
        <w:rPr>
          <w:rFonts w:cs="Tahoma"/>
          <w:b/>
          <w:sz w:val="24"/>
          <w:szCs w:val="24"/>
        </w:rPr>
      </w:pPr>
    </w:p>
    <w:p w14:paraId="410C0FE0" w14:textId="77777777" w:rsidR="009334DD" w:rsidRDefault="009334DD" w:rsidP="009334DD">
      <w:pPr>
        <w:pStyle w:val="Brezrazmikov"/>
        <w:rPr>
          <w:rFonts w:cs="Tahoma"/>
          <w:sz w:val="24"/>
          <w:szCs w:val="24"/>
        </w:rPr>
      </w:pPr>
    </w:p>
    <w:p w14:paraId="06C9E137" w14:textId="77777777" w:rsidR="009334DD" w:rsidRPr="00D8010A" w:rsidRDefault="009334DD" w:rsidP="00D8010A">
      <w:pPr>
        <w:pStyle w:val="Brezrazmikov"/>
        <w:rPr>
          <w:rFonts w:asciiTheme="minorHAnsi" w:hAnsiTheme="minorHAnsi" w:cstheme="minorHAnsi"/>
          <w:b/>
          <w:color w:val="4F81BD" w:themeColor="accent1"/>
          <w:sz w:val="40"/>
          <w:szCs w:val="40"/>
        </w:rPr>
      </w:pPr>
      <w:r w:rsidRPr="00D8010A">
        <w:rPr>
          <w:rFonts w:asciiTheme="minorHAnsi" w:hAnsiTheme="minorHAnsi" w:cstheme="minorHAnsi"/>
          <w:b/>
          <w:color w:val="4F81BD" w:themeColor="accent1"/>
          <w:sz w:val="40"/>
          <w:szCs w:val="40"/>
        </w:rPr>
        <w:t>CILJI NATEČAJA »JUNAKI NAŠEGA ČASA«</w:t>
      </w:r>
    </w:p>
    <w:p w14:paraId="09D1B07C" w14:textId="77777777" w:rsidR="009334DD" w:rsidRPr="008C09C5" w:rsidRDefault="009334DD" w:rsidP="009334DD">
      <w:pPr>
        <w:rPr>
          <w:rFonts w:asciiTheme="minorHAnsi" w:hAnsiTheme="minorHAnsi" w:cstheme="minorHAnsi"/>
          <w:b/>
          <w:lang w:val="sl-SI"/>
        </w:rPr>
      </w:pPr>
    </w:p>
    <w:p w14:paraId="4C6C2CAF" w14:textId="77777777" w:rsidR="009334DD" w:rsidRPr="008C09C5" w:rsidRDefault="009334DD" w:rsidP="00D8010A">
      <w:pPr>
        <w:pStyle w:val="Odstavekseznama"/>
        <w:numPr>
          <w:ilvl w:val="0"/>
          <w:numId w:val="6"/>
        </w:numPr>
        <w:spacing w:line="360" w:lineRule="auto"/>
        <w:ind w:left="402" w:hanging="357"/>
        <w:rPr>
          <w:rFonts w:asciiTheme="minorHAnsi" w:hAnsiTheme="minorHAnsi" w:cstheme="minorHAnsi"/>
          <w:lang w:val="sl-SI"/>
        </w:rPr>
      </w:pPr>
      <w:r w:rsidRPr="008C09C5">
        <w:rPr>
          <w:rFonts w:asciiTheme="minorHAnsi" w:hAnsiTheme="minorHAnsi" w:cstheme="minorHAnsi"/>
          <w:lang w:val="sl-SI"/>
        </w:rPr>
        <w:t xml:space="preserve">Krepitev solidarnosti v osnovnih in srednjih šolah ter dijaških domovih, </w:t>
      </w:r>
    </w:p>
    <w:p w14:paraId="6CFB12C8" w14:textId="77777777" w:rsidR="009334DD" w:rsidRPr="008C09C5" w:rsidRDefault="009334DD" w:rsidP="00D8010A">
      <w:pPr>
        <w:pStyle w:val="Odstavekseznama"/>
        <w:numPr>
          <w:ilvl w:val="0"/>
          <w:numId w:val="6"/>
        </w:numPr>
        <w:spacing w:line="360" w:lineRule="auto"/>
        <w:ind w:left="402" w:hanging="357"/>
        <w:rPr>
          <w:rFonts w:asciiTheme="minorHAnsi" w:hAnsiTheme="minorHAnsi" w:cstheme="minorHAnsi"/>
          <w:lang w:val="sl-SI"/>
        </w:rPr>
      </w:pPr>
      <w:r w:rsidRPr="008C09C5">
        <w:rPr>
          <w:rFonts w:asciiTheme="minorHAnsi" w:hAnsiTheme="minorHAnsi" w:cstheme="minorHAnsi"/>
          <w:lang w:val="sl-SI"/>
        </w:rPr>
        <w:t>aktiviranje šolarjev za skupinske prostovoljske projekte, ki pomenijo novo kakovost življenja ali rešitev nekega problema v skupnosti,</w:t>
      </w:r>
    </w:p>
    <w:p w14:paraId="770C815B" w14:textId="77777777" w:rsidR="009334DD" w:rsidRPr="008C09C5" w:rsidRDefault="009334DD" w:rsidP="00D8010A">
      <w:pPr>
        <w:pStyle w:val="Odstavekseznama"/>
        <w:numPr>
          <w:ilvl w:val="0"/>
          <w:numId w:val="6"/>
        </w:numPr>
        <w:spacing w:line="360" w:lineRule="auto"/>
        <w:ind w:left="402" w:hanging="357"/>
        <w:rPr>
          <w:rFonts w:asciiTheme="minorHAnsi" w:hAnsiTheme="minorHAnsi" w:cstheme="minorHAnsi"/>
          <w:lang w:val="sl-SI"/>
        </w:rPr>
      </w:pPr>
      <w:r w:rsidRPr="008C09C5">
        <w:rPr>
          <w:rFonts w:asciiTheme="minorHAnsi" w:hAnsiTheme="minorHAnsi" w:cstheme="minorHAnsi"/>
          <w:lang w:val="sl-SI"/>
        </w:rPr>
        <w:t>promocija prostovoljstva med otroki in mladimi,</w:t>
      </w:r>
    </w:p>
    <w:p w14:paraId="35CB8642" w14:textId="77777777" w:rsidR="009334DD" w:rsidRPr="008C09C5" w:rsidRDefault="009334DD" w:rsidP="00D8010A">
      <w:pPr>
        <w:pStyle w:val="Odstavekseznama"/>
        <w:numPr>
          <w:ilvl w:val="0"/>
          <w:numId w:val="6"/>
        </w:numPr>
        <w:spacing w:line="360" w:lineRule="auto"/>
        <w:ind w:left="402" w:hanging="357"/>
        <w:rPr>
          <w:rFonts w:asciiTheme="minorHAnsi" w:hAnsiTheme="minorHAnsi" w:cstheme="minorHAnsi"/>
          <w:lang w:val="sl-SI"/>
        </w:rPr>
      </w:pPr>
      <w:r w:rsidRPr="008C09C5">
        <w:rPr>
          <w:rFonts w:asciiTheme="minorHAnsi" w:hAnsiTheme="minorHAnsi" w:cstheme="minorHAnsi"/>
          <w:lang w:val="sl-SI"/>
        </w:rPr>
        <w:t>spodbujanje samoiniciativnosti otrok in mladih,</w:t>
      </w:r>
    </w:p>
    <w:p w14:paraId="5BEA51BD" w14:textId="77777777" w:rsidR="009334DD" w:rsidRPr="008C09C5" w:rsidRDefault="009334DD" w:rsidP="00D8010A">
      <w:pPr>
        <w:pStyle w:val="Odstavekseznama"/>
        <w:numPr>
          <w:ilvl w:val="0"/>
          <w:numId w:val="6"/>
        </w:numPr>
        <w:spacing w:line="360" w:lineRule="auto"/>
        <w:ind w:left="402" w:hanging="357"/>
        <w:rPr>
          <w:rFonts w:asciiTheme="minorHAnsi" w:hAnsiTheme="minorHAnsi" w:cstheme="minorHAnsi"/>
          <w:lang w:val="sl-SI"/>
        </w:rPr>
      </w:pPr>
      <w:proofErr w:type="spellStart"/>
      <w:r w:rsidRPr="008C09C5">
        <w:rPr>
          <w:rFonts w:asciiTheme="minorHAnsi" w:hAnsiTheme="minorHAnsi" w:cstheme="minorHAnsi"/>
          <w:lang w:val="sl-SI"/>
        </w:rPr>
        <w:t>senzibiliziranje</w:t>
      </w:r>
      <w:proofErr w:type="spellEnd"/>
      <w:r w:rsidRPr="008C09C5">
        <w:rPr>
          <w:rFonts w:asciiTheme="minorHAnsi" w:hAnsiTheme="minorHAnsi" w:cstheme="minorHAnsi"/>
          <w:lang w:val="sl-SI"/>
        </w:rPr>
        <w:t xml:space="preserve"> učencev za potrebe soljudi v ožjem in širšem okolju.</w:t>
      </w:r>
    </w:p>
    <w:p w14:paraId="474EAF9A" w14:textId="77777777" w:rsidR="009334DD" w:rsidRPr="008C09C5" w:rsidRDefault="009334DD" w:rsidP="009334DD">
      <w:pPr>
        <w:rPr>
          <w:rFonts w:asciiTheme="minorHAnsi" w:hAnsiTheme="minorHAnsi" w:cstheme="minorHAnsi"/>
          <w:lang w:val="sl-SI"/>
        </w:rPr>
      </w:pPr>
    </w:p>
    <w:p w14:paraId="30B38F06" w14:textId="77777777" w:rsidR="009334DD" w:rsidRDefault="009334DD" w:rsidP="009334DD">
      <w:pPr>
        <w:rPr>
          <w:rFonts w:asciiTheme="minorHAnsi" w:hAnsiTheme="minorHAnsi" w:cstheme="minorHAnsi"/>
          <w:lang w:val="sl-SI"/>
        </w:rPr>
      </w:pPr>
    </w:p>
    <w:p w14:paraId="7382981E" w14:textId="77777777" w:rsidR="00D8010A" w:rsidRDefault="00D8010A" w:rsidP="009334DD">
      <w:pPr>
        <w:rPr>
          <w:rFonts w:asciiTheme="minorHAnsi" w:hAnsiTheme="minorHAnsi" w:cstheme="minorHAnsi"/>
          <w:lang w:val="sl-SI"/>
        </w:rPr>
      </w:pPr>
    </w:p>
    <w:p w14:paraId="43BBDF4C" w14:textId="77777777" w:rsidR="00F674E8" w:rsidRDefault="00F674E8" w:rsidP="001039A9">
      <w:pPr>
        <w:pStyle w:val="Brezrazmikov"/>
        <w:ind w:firstLine="360"/>
        <w:rPr>
          <w:rFonts w:asciiTheme="minorHAnsi" w:hAnsiTheme="minorHAnsi" w:cstheme="minorHAnsi"/>
          <w:b/>
          <w:color w:val="4F81BD" w:themeColor="accent1"/>
          <w:sz w:val="40"/>
          <w:szCs w:val="40"/>
        </w:rPr>
      </w:pPr>
    </w:p>
    <w:p w14:paraId="7412A6EA" w14:textId="77777777" w:rsidR="009334DD" w:rsidRPr="00D8010A" w:rsidRDefault="009334DD" w:rsidP="001039A9">
      <w:pPr>
        <w:pStyle w:val="Brezrazmikov"/>
        <w:ind w:firstLine="360"/>
        <w:rPr>
          <w:rFonts w:asciiTheme="minorHAnsi" w:hAnsiTheme="minorHAnsi" w:cstheme="minorHAnsi"/>
          <w:b/>
          <w:color w:val="4F81BD" w:themeColor="accent1"/>
          <w:sz w:val="40"/>
          <w:szCs w:val="40"/>
        </w:rPr>
      </w:pPr>
      <w:r w:rsidRPr="00D8010A">
        <w:rPr>
          <w:rFonts w:asciiTheme="minorHAnsi" w:hAnsiTheme="minorHAnsi" w:cstheme="minorHAnsi"/>
          <w:b/>
          <w:color w:val="4F81BD" w:themeColor="accent1"/>
          <w:sz w:val="40"/>
          <w:szCs w:val="40"/>
        </w:rPr>
        <w:lastRenderedPageBreak/>
        <w:t>PRAVILA NATEČAJA JUNAKI NAŠEGA ČASA</w:t>
      </w:r>
    </w:p>
    <w:p w14:paraId="0A9A4E21" w14:textId="77777777" w:rsidR="009334DD" w:rsidRPr="008C09C5" w:rsidRDefault="009334DD" w:rsidP="009334DD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5CB409D9" w14:textId="77777777" w:rsidR="00D8010A" w:rsidRDefault="009334DD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Na natečaju </w:t>
      </w:r>
      <w:r w:rsidRPr="008C09C5">
        <w:rPr>
          <w:rFonts w:asciiTheme="minorHAnsi" w:hAnsiTheme="minorHAnsi" w:cstheme="minorHAnsi"/>
          <w:b/>
          <w:sz w:val="24"/>
          <w:szCs w:val="24"/>
        </w:rPr>
        <w:t>JUNAKI NAŠEGA ČASA</w:t>
      </w:r>
      <w:r w:rsidRPr="008C09C5">
        <w:rPr>
          <w:rFonts w:asciiTheme="minorHAnsi" w:hAnsiTheme="minorHAnsi" w:cstheme="minorHAnsi"/>
          <w:sz w:val="24"/>
          <w:szCs w:val="24"/>
        </w:rPr>
        <w:t xml:space="preserve"> lahko sodelujejo učenke in učenci osnovnih in srednjih šol ter dijaških domov v Republiki Sloveniji. Lahko se povezujejo z drugimi zavodi in nevladnimi organizacijami, če to pomeni višjo kakovost prostovoljske aktivnosti ali močnejši pozitiven vpliv prostovoljske aktivnosti ali projekta. </w:t>
      </w:r>
    </w:p>
    <w:p w14:paraId="01EABD13" w14:textId="77777777" w:rsidR="00D8010A" w:rsidRDefault="00D8010A" w:rsidP="001039A9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14:paraId="2A636C8D" w14:textId="2F9469BC" w:rsidR="00F3264D" w:rsidRPr="008C09C5" w:rsidRDefault="009334DD" w:rsidP="00F3264D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>Prijavitelj je lahko samo šola oz. dijaški dom</w:t>
      </w:r>
      <w:r w:rsidR="00F3264D">
        <w:rPr>
          <w:rFonts w:asciiTheme="minorHAnsi" w:hAnsiTheme="minorHAnsi" w:cstheme="minorHAnsi"/>
          <w:sz w:val="24"/>
          <w:szCs w:val="24"/>
        </w:rPr>
        <w:t>.</w:t>
      </w:r>
      <w:r w:rsidR="00F3264D" w:rsidRPr="00F3264D">
        <w:rPr>
          <w:rFonts w:asciiTheme="minorHAnsi" w:hAnsiTheme="minorHAnsi" w:cstheme="minorHAnsi"/>
          <w:sz w:val="24"/>
          <w:szCs w:val="24"/>
        </w:rPr>
        <w:t xml:space="preserve"> </w:t>
      </w:r>
      <w:r w:rsidR="00F3264D" w:rsidRPr="008C09C5">
        <w:rPr>
          <w:rFonts w:asciiTheme="minorHAnsi" w:hAnsiTheme="minorHAnsi" w:cstheme="minorHAnsi"/>
          <w:sz w:val="24"/>
          <w:szCs w:val="24"/>
        </w:rPr>
        <w:t>Na natečaju lahko sodelujejo oziroma se nanj prijavijo (</w:t>
      </w:r>
      <w:r w:rsidR="00F3264D">
        <w:rPr>
          <w:rFonts w:asciiTheme="minorHAnsi" w:hAnsiTheme="minorHAnsi" w:cstheme="minorHAnsi"/>
          <w:sz w:val="24"/>
          <w:szCs w:val="24"/>
        </w:rPr>
        <w:t>i</w:t>
      </w:r>
      <w:r w:rsidR="00F3264D" w:rsidRPr="008C09C5">
        <w:rPr>
          <w:rFonts w:asciiTheme="minorHAnsi" w:hAnsiTheme="minorHAnsi" w:cstheme="minorHAnsi"/>
          <w:sz w:val="24"/>
          <w:szCs w:val="24"/>
        </w:rPr>
        <w:t>z vsakega zavoda samo ena prijava):</w:t>
      </w:r>
    </w:p>
    <w:p w14:paraId="43481C3D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 xml:space="preserve">skupine prostovoljcev (interesne dejavnosti, skupine, oddelki …), </w:t>
      </w:r>
    </w:p>
    <w:p w14:paraId="407020C9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>več oddelkov ali razredov ali skupin skupaj,</w:t>
      </w:r>
    </w:p>
    <w:p w14:paraId="28A68395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>posamezne triade iz osnovnih šol ali podružnične šole,</w:t>
      </w:r>
    </w:p>
    <w:p w14:paraId="1712A653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>osnovne šole kot celote,</w:t>
      </w:r>
    </w:p>
    <w:p w14:paraId="418384A9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>srednje šole kot celote,</w:t>
      </w:r>
    </w:p>
    <w:p w14:paraId="6D851E4F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>šole in zavodi posebnih in vzgojnih programov kot celote,</w:t>
      </w:r>
    </w:p>
    <w:p w14:paraId="26E8B184" w14:textId="77777777" w:rsidR="00F3264D" w:rsidRPr="00081BBC" w:rsidRDefault="00F3264D" w:rsidP="00F3264D">
      <w:pPr>
        <w:pStyle w:val="Odstavekseznama"/>
        <w:numPr>
          <w:ilvl w:val="1"/>
          <w:numId w:val="17"/>
        </w:numPr>
        <w:rPr>
          <w:rFonts w:asciiTheme="minorHAnsi" w:hAnsiTheme="minorHAnsi" w:cstheme="minorHAnsi"/>
          <w:lang w:val="sl-SI"/>
        </w:rPr>
      </w:pPr>
      <w:r w:rsidRPr="00081BBC">
        <w:rPr>
          <w:rFonts w:asciiTheme="minorHAnsi" w:hAnsiTheme="minorHAnsi" w:cstheme="minorHAnsi"/>
          <w:lang w:val="sl-SI"/>
        </w:rPr>
        <w:t xml:space="preserve">dijaški domovi kot celote. </w:t>
      </w:r>
    </w:p>
    <w:p w14:paraId="127743DC" w14:textId="77777777" w:rsidR="009334DD" w:rsidRPr="008C09C5" w:rsidRDefault="009334DD" w:rsidP="001039A9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14:paraId="47FB3E6E" w14:textId="77777777" w:rsidR="00F3264D" w:rsidRDefault="00F3264D" w:rsidP="00F3264D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56CE">
        <w:rPr>
          <w:rFonts w:asciiTheme="minorHAnsi" w:hAnsiTheme="minorHAnsi" w:cstheme="minorHAnsi"/>
          <w:sz w:val="24"/>
          <w:szCs w:val="24"/>
        </w:rPr>
        <w:t>Vsaka sodelujoča skupina ali šola samostojno izbere naslov za svoje aktivnosti,</w:t>
      </w:r>
      <w:r>
        <w:rPr>
          <w:rFonts w:asciiTheme="minorHAnsi" w:hAnsiTheme="minorHAnsi" w:cstheme="minorHAnsi"/>
          <w:sz w:val="24"/>
          <w:szCs w:val="24"/>
        </w:rPr>
        <w:t xml:space="preserve"> ki jih prijavlja na natečaj. </w:t>
      </w:r>
      <w:r w:rsidRPr="003456CE">
        <w:rPr>
          <w:rFonts w:asciiTheme="minorHAnsi" w:hAnsiTheme="minorHAnsi" w:cstheme="minorHAnsi"/>
          <w:sz w:val="24"/>
          <w:szCs w:val="24"/>
        </w:rPr>
        <w:t>Aktivnosti, izvedene v preteklih letih, ne morejo biti prijavljene na ta natečaj.</w:t>
      </w:r>
    </w:p>
    <w:p w14:paraId="679205A8" w14:textId="77777777" w:rsidR="00F3264D" w:rsidRDefault="00F3264D" w:rsidP="00F3264D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C085AD8" w14:textId="44966AA7" w:rsidR="00F3264D" w:rsidRPr="00D704C2" w:rsidRDefault="00F3264D" w:rsidP="00F3264D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704C2">
        <w:rPr>
          <w:sz w:val="24"/>
          <w:szCs w:val="24"/>
        </w:rPr>
        <w:t xml:space="preserve">Število sodelujočih članov skupine ni omejeno, mora pa biti dokumentirano sodelovanje vseh učencev </w:t>
      </w:r>
      <w:r w:rsidRPr="00D704C2">
        <w:rPr>
          <w:b/>
          <w:sz w:val="24"/>
          <w:szCs w:val="24"/>
        </w:rPr>
        <w:t>poimensko, z odgovornostmi, nalogami in opravljenimi urami</w:t>
      </w:r>
      <w:r w:rsidRPr="00D704C2">
        <w:rPr>
          <w:sz w:val="24"/>
          <w:szCs w:val="24"/>
        </w:rPr>
        <w:t xml:space="preserve">. Na natečaj lahko zavod prijavi samo tiste učence – prostovoljce, ki bodo </w:t>
      </w:r>
      <w:r w:rsidRPr="00D704C2">
        <w:rPr>
          <w:b/>
          <w:sz w:val="24"/>
          <w:szCs w:val="24"/>
        </w:rPr>
        <w:t xml:space="preserve">do oddaje prijave v tem šolskem letu opravili vsak vsaj 10 ur prostovoljskega dela. </w:t>
      </w:r>
      <w:r w:rsidRPr="00D704C2">
        <w:rPr>
          <w:sz w:val="24"/>
          <w:szCs w:val="24"/>
        </w:rPr>
        <w:t xml:space="preserve">Izjemoma je možno prijaviti tudi učence, ki še niso opravili 10 ur (vendar ne manj kot 5), vendar mora mentor za vsakega napisati obrazložitev, zakaj meni, da si zasluži naziv. </w:t>
      </w:r>
    </w:p>
    <w:p w14:paraId="0C96DFB3" w14:textId="77777777" w:rsidR="00F3264D" w:rsidRDefault="00F3264D" w:rsidP="00F3264D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845A766" w14:textId="77777777" w:rsidR="00F3264D" w:rsidRDefault="00F3264D" w:rsidP="00F3264D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761D7">
        <w:rPr>
          <w:rFonts w:asciiTheme="minorHAnsi" w:hAnsiTheme="minorHAnsi" w:cstheme="minorHAnsi"/>
          <w:b/>
          <w:sz w:val="24"/>
          <w:szCs w:val="24"/>
        </w:rPr>
        <w:t>Šole in zavodi posebnih in vzgojnih programov</w:t>
      </w:r>
      <w:r w:rsidRPr="00D761D7">
        <w:rPr>
          <w:rFonts w:asciiTheme="minorHAnsi" w:hAnsiTheme="minorHAnsi" w:cstheme="minorHAnsi"/>
          <w:sz w:val="24"/>
          <w:szCs w:val="24"/>
        </w:rPr>
        <w:t xml:space="preserve"> na natečaj lahko prijavi samo tiste učence – prostovoljce, ki bodo </w:t>
      </w:r>
      <w:r w:rsidRPr="00D761D7">
        <w:rPr>
          <w:rFonts w:asciiTheme="minorHAnsi" w:hAnsiTheme="minorHAnsi" w:cstheme="minorHAnsi"/>
          <w:b/>
          <w:sz w:val="24"/>
          <w:szCs w:val="24"/>
        </w:rPr>
        <w:t xml:space="preserve">do oddaje prijave v tem šolskem letu opravili vsak vsaj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761D7">
        <w:rPr>
          <w:rFonts w:asciiTheme="minorHAnsi" w:hAnsiTheme="minorHAnsi" w:cstheme="minorHAnsi"/>
          <w:b/>
          <w:sz w:val="24"/>
          <w:szCs w:val="24"/>
        </w:rPr>
        <w:t xml:space="preserve"> ur prostovoljskega dela.</w:t>
      </w:r>
    </w:p>
    <w:p w14:paraId="51E9C58C" w14:textId="77777777" w:rsidR="00F3264D" w:rsidRPr="00D761D7" w:rsidRDefault="00F3264D" w:rsidP="00F3264D">
      <w:pPr>
        <w:pStyle w:val="Brezrazmikov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967523" w14:textId="77777777" w:rsidR="007278C2" w:rsidRPr="007278C2" w:rsidRDefault="007278C2" w:rsidP="007278C2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Mentor izračuna skupno število opravljenih ur prostovoljskega dela v zavodu tako, da sešteje vse opravljene ure prostovoljskega dela vseh učencev (npr. če en učenec opravi 24 ur, 10 učencev z istim obsegom skupaj opravi 240 ur prostovoljskega dela itd</w:t>
      </w:r>
      <w:r w:rsidRPr="009F3282">
        <w:rPr>
          <w:rFonts w:asciiTheme="minorHAnsi" w:hAnsiTheme="minorHAnsi" w:cstheme="minorHAnsi"/>
          <w:b/>
          <w:sz w:val="24"/>
          <w:szCs w:val="24"/>
        </w:rPr>
        <w:t>.</w:t>
      </w:r>
      <w:r w:rsidRPr="009F3282">
        <w:rPr>
          <w:rFonts w:asciiTheme="minorHAnsi" w:hAnsiTheme="minorHAnsi" w:cstheme="minorHAnsi"/>
          <w:sz w:val="24"/>
          <w:szCs w:val="24"/>
        </w:rPr>
        <w:t>).</w:t>
      </w:r>
      <w:r w:rsidRPr="009F3282">
        <w:rPr>
          <w:rFonts w:asciiTheme="minorHAnsi" w:hAnsiTheme="minorHAnsi" w:cstheme="minorHAnsi"/>
          <w:b/>
          <w:sz w:val="24"/>
          <w:szCs w:val="24"/>
        </w:rPr>
        <w:t xml:space="preserve"> V skupni vsoti upošteva tudi delo tistih učencev - prostovoljcev, ki so opravili manj kot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9F3282">
        <w:rPr>
          <w:rFonts w:asciiTheme="minorHAnsi" w:hAnsiTheme="minorHAnsi" w:cstheme="minorHAnsi"/>
          <w:b/>
          <w:sz w:val="24"/>
          <w:szCs w:val="24"/>
        </w:rPr>
        <w:t xml:space="preserve"> ur dela v tem šolskem letu.</w:t>
      </w:r>
      <w:r>
        <w:rPr>
          <w:rFonts w:asciiTheme="minorHAnsi" w:hAnsiTheme="minorHAnsi" w:cstheme="minorHAnsi"/>
          <w:b/>
          <w:sz w:val="24"/>
          <w:szCs w:val="24"/>
        </w:rPr>
        <w:t xml:space="preserve"> Seštevek ur po posameznikih se morajo ujemati s končnim številom vseh opravljenih ur.</w:t>
      </w:r>
    </w:p>
    <w:p w14:paraId="0618A1A6" w14:textId="77777777" w:rsidR="007278C2" w:rsidRPr="008C09C5" w:rsidRDefault="007278C2" w:rsidP="007278C2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C4471F2" w14:textId="77777777" w:rsidR="007278C2" w:rsidRDefault="007278C2" w:rsidP="007278C2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74E8">
        <w:rPr>
          <w:rFonts w:asciiTheme="minorHAnsi" w:hAnsiTheme="minorHAnsi" w:cstheme="minorHAnsi"/>
          <w:sz w:val="24"/>
          <w:szCs w:val="24"/>
        </w:rPr>
        <w:t xml:space="preserve">Prijave morajo biti oddane na </w:t>
      </w:r>
      <w:r w:rsidRPr="0076460E">
        <w:rPr>
          <w:rFonts w:asciiTheme="minorHAnsi" w:hAnsiTheme="minorHAnsi" w:cstheme="minorHAnsi"/>
          <w:b/>
          <w:sz w:val="24"/>
          <w:szCs w:val="24"/>
        </w:rPr>
        <w:t xml:space="preserve">WORD </w:t>
      </w:r>
      <w:r w:rsidRPr="00F674E8">
        <w:rPr>
          <w:rFonts w:asciiTheme="minorHAnsi" w:hAnsiTheme="minorHAnsi" w:cstheme="minorHAnsi"/>
          <w:sz w:val="24"/>
          <w:szCs w:val="24"/>
        </w:rPr>
        <w:t xml:space="preserve">obrazcu s priloženo izjavo šole oz. zavoda v elektronski obliki skupaj s </w:t>
      </w:r>
      <w:r w:rsidRPr="0076460E">
        <w:rPr>
          <w:rFonts w:asciiTheme="minorHAnsi" w:hAnsiTheme="minorHAnsi" w:cstheme="minorHAnsi"/>
          <w:sz w:val="24"/>
          <w:szCs w:val="24"/>
        </w:rPr>
        <w:t xml:space="preserve">prilogami, ki predstavljajo idejo in izvedbo prostovoljske aktivnosti ali projekta. </w:t>
      </w:r>
    </w:p>
    <w:p w14:paraId="38D41A92" w14:textId="77777777" w:rsidR="007278C2" w:rsidRPr="0076460E" w:rsidRDefault="007278C2" w:rsidP="007278C2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B90347F" w14:textId="715A7C3A" w:rsidR="00F674E8" w:rsidRPr="00F3264D" w:rsidRDefault="009334DD" w:rsidP="00F3264D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039A9">
        <w:rPr>
          <w:rFonts w:asciiTheme="minorHAnsi" w:hAnsiTheme="minorHAnsi" w:cstheme="minorHAnsi"/>
          <w:sz w:val="24"/>
          <w:szCs w:val="24"/>
        </w:rPr>
        <w:t>Mentorji učencev morajo pridobiti soglasje staršev za sodelovanje otrok pri natečaju in drugih aktivnostih</w:t>
      </w:r>
      <w:r w:rsidR="001039A9" w:rsidRPr="001039A9">
        <w:rPr>
          <w:rFonts w:asciiTheme="minorHAnsi" w:hAnsiTheme="minorHAnsi" w:cstheme="minorHAnsi"/>
          <w:sz w:val="24"/>
          <w:szCs w:val="24"/>
        </w:rPr>
        <w:t xml:space="preserve"> </w:t>
      </w:r>
      <w:r w:rsidRPr="001039A9">
        <w:rPr>
          <w:rFonts w:asciiTheme="minorHAnsi" w:hAnsiTheme="minorHAnsi" w:cstheme="minorHAnsi"/>
          <w:sz w:val="24"/>
          <w:szCs w:val="24"/>
        </w:rPr>
        <w:t xml:space="preserve">v zvezi z natečajem (objava otrokovih </w:t>
      </w:r>
      <w:r w:rsidR="00F94BF5" w:rsidRPr="001039A9">
        <w:rPr>
          <w:rFonts w:asciiTheme="minorHAnsi" w:hAnsiTheme="minorHAnsi" w:cstheme="minorHAnsi"/>
          <w:sz w:val="24"/>
          <w:szCs w:val="24"/>
        </w:rPr>
        <w:t>fotografij</w:t>
      </w:r>
      <w:r w:rsidRPr="001039A9">
        <w:rPr>
          <w:rFonts w:asciiTheme="minorHAnsi" w:hAnsiTheme="minorHAnsi" w:cstheme="minorHAnsi"/>
          <w:sz w:val="24"/>
          <w:szCs w:val="24"/>
        </w:rPr>
        <w:t>, udeležba na prireditv</w:t>
      </w:r>
      <w:r w:rsidR="00D8010A" w:rsidRPr="001039A9">
        <w:rPr>
          <w:rFonts w:asciiTheme="minorHAnsi" w:hAnsiTheme="minorHAnsi" w:cstheme="minorHAnsi"/>
          <w:sz w:val="24"/>
          <w:szCs w:val="24"/>
        </w:rPr>
        <w:t>i</w:t>
      </w:r>
      <w:r w:rsidRPr="001039A9">
        <w:rPr>
          <w:rFonts w:asciiTheme="minorHAnsi" w:hAnsiTheme="minorHAnsi" w:cstheme="minorHAnsi"/>
          <w:sz w:val="24"/>
          <w:szCs w:val="24"/>
        </w:rPr>
        <w:t xml:space="preserve"> ...). </w:t>
      </w:r>
    </w:p>
    <w:p w14:paraId="4B7EAF63" w14:textId="77777777" w:rsidR="009334DD" w:rsidRPr="008C09C5" w:rsidRDefault="009334DD" w:rsidP="007278C2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14:paraId="04893AA5" w14:textId="77777777" w:rsidR="009334DD" w:rsidRPr="008C09C5" w:rsidRDefault="009334DD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F9B7288" w14:textId="77777777" w:rsidR="009334DD" w:rsidRPr="00C0244E" w:rsidRDefault="009334DD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Vse prijave na natečaj bo pregledala in ocenila 3-članska komisija. Upoštevala bo samo prijave, ki bodo </w:t>
      </w:r>
      <w:r w:rsidR="00C0244E">
        <w:rPr>
          <w:rFonts w:asciiTheme="minorHAnsi" w:hAnsiTheme="minorHAnsi" w:cstheme="minorHAnsi"/>
          <w:sz w:val="24"/>
          <w:szCs w:val="24"/>
        </w:rPr>
        <w:t>p</w:t>
      </w:r>
      <w:r w:rsidRPr="00C0244E">
        <w:rPr>
          <w:rFonts w:asciiTheme="minorHAnsi" w:hAnsiTheme="minorHAnsi" w:cstheme="minorHAnsi"/>
          <w:sz w:val="24"/>
          <w:szCs w:val="24"/>
        </w:rPr>
        <w:t xml:space="preserve">rispele </w:t>
      </w:r>
      <w:r w:rsidRPr="0076460E">
        <w:rPr>
          <w:rFonts w:asciiTheme="minorHAnsi" w:hAnsiTheme="minorHAnsi" w:cstheme="minorHAnsi"/>
          <w:b/>
          <w:sz w:val="24"/>
          <w:szCs w:val="24"/>
        </w:rPr>
        <w:t>pravočasno, v ustrezni obliki in z dokazili – prilogami</w:t>
      </w:r>
      <w:r w:rsidRPr="00C0244E">
        <w:rPr>
          <w:rFonts w:asciiTheme="minorHAnsi" w:hAnsiTheme="minorHAnsi" w:cstheme="minorHAnsi"/>
          <w:sz w:val="24"/>
          <w:szCs w:val="24"/>
        </w:rPr>
        <w:t>.</w:t>
      </w:r>
    </w:p>
    <w:p w14:paraId="298593CA" w14:textId="77777777" w:rsidR="00CC6051" w:rsidRDefault="00CC6051" w:rsidP="001039A9">
      <w:pPr>
        <w:ind w:firstLine="720"/>
        <w:jc w:val="both"/>
        <w:rPr>
          <w:rFonts w:asciiTheme="minorHAnsi" w:hAnsiTheme="minorHAnsi" w:cstheme="minorHAnsi"/>
          <w:lang w:val="sl-SI"/>
        </w:rPr>
      </w:pPr>
    </w:p>
    <w:p w14:paraId="048371B2" w14:textId="77777777" w:rsidR="00637989" w:rsidRPr="001039A9" w:rsidRDefault="00637989" w:rsidP="001039A9">
      <w:pPr>
        <w:pStyle w:val="Odstavekseznama"/>
        <w:numPr>
          <w:ilvl w:val="0"/>
          <w:numId w:val="17"/>
        </w:numPr>
        <w:jc w:val="both"/>
        <w:rPr>
          <w:rFonts w:asciiTheme="minorHAnsi" w:hAnsiTheme="minorHAnsi" w:cstheme="minorHAnsi"/>
          <w:lang w:val="sl-SI"/>
        </w:rPr>
      </w:pPr>
      <w:r w:rsidRPr="001039A9">
        <w:rPr>
          <w:rFonts w:asciiTheme="minorHAnsi" w:hAnsiTheme="minorHAnsi" w:cstheme="minorHAnsi"/>
          <w:lang w:val="sl-SI"/>
        </w:rPr>
        <w:t xml:space="preserve">Komisija bo upoštevala </w:t>
      </w:r>
      <w:r w:rsidR="008309D3" w:rsidRPr="001039A9">
        <w:rPr>
          <w:rFonts w:asciiTheme="minorHAnsi" w:hAnsiTheme="minorHAnsi" w:cstheme="minorHAnsi"/>
          <w:lang w:val="sl-SI"/>
        </w:rPr>
        <w:t xml:space="preserve">naslednje </w:t>
      </w:r>
      <w:r w:rsidRPr="001039A9">
        <w:rPr>
          <w:rFonts w:asciiTheme="minorHAnsi" w:hAnsiTheme="minorHAnsi" w:cstheme="minorHAnsi"/>
          <w:lang w:val="sl-SI"/>
        </w:rPr>
        <w:t>kriterije:</w:t>
      </w:r>
    </w:p>
    <w:p w14:paraId="41AD6DD0" w14:textId="551F7A95" w:rsidR="00637989" w:rsidRPr="001039A9" w:rsidRDefault="00637989" w:rsidP="001039A9">
      <w:pPr>
        <w:pStyle w:val="Odstavekseznama"/>
        <w:numPr>
          <w:ilvl w:val="0"/>
          <w:numId w:val="18"/>
        </w:numPr>
        <w:rPr>
          <w:rFonts w:asciiTheme="minorHAnsi" w:eastAsia="Calibri" w:hAnsiTheme="minorHAnsi" w:cstheme="minorHAnsi"/>
          <w:lang w:val="sl-SI"/>
        </w:rPr>
      </w:pPr>
      <w:r w:rsidRPr="001039A9">
        <w:rPr>
          <w:rFonts w:asciiTheme="minorHAnsi" w:eastAsia="Calibri" w:hAnsiTheme="minorHAnsi" w:cstheme="minorHAnsi"/>
          <w:lang w:val="sl-SI"/>
        </w:rPr>
        <w:t xml:space="preserve">Prostovoljska aktivnost ali projekt je </w:t>
      </w:r>
      <w:r w:rsidR="00576BBA">
        <w:rPr>
          <w:rFonts w:asciiTheme="minorHAnsi" w:eastAsia="Calibri" w:hAnsiTheme="minorHAnsi" w:cstheme="minorHAnsi"/>
          <w:lang w:val="sl-SI"/>
        </w:rPr>
        <w:t xml:space="preserve">bil </w:t>
      </w:r>
      <w:r w:rsidRPr="001039A9">
        <w:rPr>
          <w:rFonts w:asciiTheme="minorHAnsi" w:eastAsia="Calibri" w:hAnsiTheme="minorHAnsi" w:cstheme="minorHAnsi"/>
          <w:lang w:val="sl-SI"/>
        </w:rPr>
        <w:t>odgovor na prepoznano potrebo v skupnosti (stisko posameznika, družin</w:t>
      </w:r>
      <w:r w:rsidR="00576BBA">
        <w:rPr>
          <w:rFonts w:asciiTheme="minorHAnsi" w:eastAsia="Calibri" w:hAnsiTheme="minorHAnsi" w:cstheme="minorHAnsi"/>
          <w:lang w:val="sl-SI"/>
        </w:rPr>
        <w:t>e, potrebo v lokalni skupnosti).</w:t>
      </w:r>
    </w:p>
    <w:p w14:paraId="0A7604C9" w14:textId="49B2FF44" w:rsidR="00576BBA" w:rsidRPr="00D704C2" w:rsidRDefault="00576BBA" w:rsidP="00576BBA">
      <w:pPr>
        <w:pStyle w:val="Odstavekseznama"/>
        <w:numPr>
          <w:ilvl w:val="0"/>
          <w:numId w:val="18"/>
        </w:numPr>
        <w:rPr>
          <w:rFonts w:asciiTheme="minorHAnsi" w:hAnsiTheme="minorHAnsi" w:cstheme="minorHAnsi"/>
          <w:lang w:val="sl-SI"/>
        </w:rPr>
      </w:pPr>
      <w:bookmarkStart w:id="0" w:name="_GoBack"/>
      <w:bookmarkEnd w:id="0"/>
      <w:r w:rsidRPr="00D704C2">
        <w:rPr>
          <w:rFonts w:asciiTheme="minorHAnsi" w:hAnsiTheme="minorHAnsi" w:cstheme="minorHAnsi"/>
          <w:lang w:val="sl-SI"/>
        </w:rPr>
        <w:t>Rezultat prostovoljske akcije ali projekta je opazen oziroma merljiv – prostovoljske aktivnosti so pomenile spremembo v življenju posameznika, ki ima problem, a ga ne zmore rešiti sam, ali družine, skupine oziroma spremembo v okolju, ki prinaša novo kakovost v lokalno skupnost ali celo vpliva na širše okolje.</w:t>
      </w:r>
    </w:p>
    <w:p w14:paraId="5F1C9021" w14:textId="4A205310" w:rsidR="00576BBA" w:rsidRPr="00D704C2" w:rsidRDefault="00576BBA" w:rsidP="00576BBA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D704C2">
        <w:rPr>
          <w:rFonts w:asciiTheme="minorHAnsi" w:hAnsiTheme="minorHAnsi" w:cstheme="minorHAnsi"/>
          <w:lang w:val="sl-SI"/>
        </w:rPr>
        <w:t>Na natečaju prijavljene aktivnosti, niso le enkratni dogodek, ampak del procesa usmerjenega k uporabnikom.</w:t>
      </w:r>
    </w:p>
    <w:p w14:paraId="72E88B27" w14:textId="18252160" w:rsidR="00637989" w:rsidRPr="001039A9" w:rsidRDefault="00576BBA" w:rsidP="001039A9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I</w:t>
      </w:r>
      <w:r w:rsidR="00637989" w:rsidRPr="001039A9">
        <w:rPr>
          <w:rFonts w:asciiTheme="minorHAnsi" w:hAnsiTheme="minorHAnsi" w:cstheme="minorHAnsi"/>
          <w:lang w:val="sl-SI"/>
        </w:rPr>
        <w:t>novativnost prostovolj</w:t>
      </w:r>
      <w:r>
        <w:rPr>
          <w:rFonts w:asciiTheme="minorHAnsi" w:hAnsiTheme="minorHAnsi" w:cstheme="minorHAnsi"/>
          <w:lang w:val="sl-SI"/>
        </w:rPr>
        <w:t>ske aktivnosti oziroma projekta.</w:t>
      </w:r>
    </w:p>
    <w:p w14:paraId="5E2F4F20" w14:textId="47B011B4" w:rsidR="00637989" w:rsidRPr="001039A9" w:rsidRDefault="00576BBA" w:rsidP="001039A9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O</w:t>
      </w:r>
      <w:r w:rsidR="00637989" w:rsidRPr="001039A9">
        <w:rPr>
          <w:rFonts w:asciiTheme="minorHAnsi" w:hAnsiTheme="minorHAnsi" w:cstheme="minorHAnsi"/>
          <w:lang w:val="sl-SI"/>
        </w:rPr>
        <w:t>dmevnost aktivnosti oziro</w:t>
      </w:r>
      <w:r>
        <w:rPr>
          <w:rFonts w:asciiTheme="minorHAnsi" w:hAnsiTheme="minorHAnsi" w:cstheme="minorHAnsi"/>
          <w:lang w:val="sl-SI"/>
        </w:rPr>
        <w:t>ma projekta v okolju in medijih.</w:t>
      </w:r>
    </w:p>
    <w:p w14:paraId="57FB777C" w14:textId="2BC5415D" w:rsidR="00637989" w:rsidRPr="001039A9" w:rsidRDefault="00576BBA" w:rsidP="001039A9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Š</w:t>
      </w:r>
      <w:r w:rsidR="00637989" w:rsidRPr="001039A9">
        <w:rPr>
          <w:rFonts w:asciiTheme="minorHAnsi" w:hAnsiTheme="minorHAnsi" w:cstheme="minorHAnsi"/>
          <w:lang w:val="sl-SI"/>
        </w:rPr>
        <w:t>tevilo aktivnih prostovoljce</w:t>
      </w:r>
      <w:r>
        <w:rPr>
          <w:rFonts w:asciiTheme="minorHAnsi" w:hAnsiTheme="minorHAnsi" w:cstheme="minorHAnsi"/>
          <w:lang w:val="sl-SI"/>
        </w:rPr>
        <w:t>v v aktivnosti oziroma projektu.</w:t>
      </w:r>
    </w:p>
    <w:p w14:paraId="307FF040" w14:textId="7D6F0253" w:rsidR="00576BBA" w:rsidRPr="00576BBA" w:rsidRDefault="00576BBA" w:rsidP="00576BBA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Š</w:t>
      </w:r>
      <w:r w:rsidR="00637989" w:rsidRPr="001039A9">
        <w:rPr>
          <w:rFonts w:asciiTheme="minorHAnsi" w:hAnsiTheme="minorHAnsi" w:cstheme="minorHAnsi"/>
          <w:lang w:val="sl-SI"/>
        </w:rPr>
        <w:t>tevilo opravljen</w:t>
      </w:r>
      <w:r>
        <w:rPr>
          <w:rFonts w:asciiTheme="minorHAnsi" w:hAnsiTheme="minorHAnsi" w:cstheme="minorHAnsi"/>
          <w:lang w:val="sl-SI"/>
        </w:rPr>
        <w:t>ih prostovoljskih ur v projektu.</w:t>
      </w:r>
    </w:p>
    <w:p w14:paraId="24251C0B" w14:textId="77777777" w:rsidR="009334DD" w:rsidRPr="008C09C5" w:rsidRDefault="009334DD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B1A1DF" w14:textId="7DA9FF36" w:rsidR="009334DD" w:rsidRPr="008C09C5" w:rsidRDefault="009334DD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Komisija bo med vsemi prijavljenimi deli izbrala prejemnike nazivov Junaki našega časa v </w:t>
      </w:r>
      <w:r w:rsidR="008309D3">
        <w:rPr>
          <w:rFonts w:asciiTheme="minorHAnsi" w:hAnsiTheme="minorHAnsi" w:cstheme="minorHAnsi"/>
          <w:sz w:val="24"/>
          <w:szCs w:val="24"/>
        </w:rPr>
        <w:t>k</w:t>
      </w:r>
      <w:r w:rsidRPr="008C09C5">
        <w:rPr>
          <w:rFonts w:asciiTheme="minorHAnsi" w:hAnsiTheme="minorHAnsi" w:cstheme="minorHAnsi"/>
          <w:sz w:val="24"/>
          <w:szCs w:val="24"/>
        </w:rPr>
        <w:t>ategorijah</w:t>
      </w:r>
      <w:r w:rsidR="000F4915">
        <w:rPr>
          <w:rFonts w:asciiTheme="minorHAnsi" w:hAnsiTheme="minorHAnsi" w:cstheme="minorHAnsi"/>
          <w:sz w:val="24"/>
          <w:szCs w:val="24"/>
        </w:rPr>
        <w:t xml:space="preserve">: osnovnih šol, srednjih šol, šol in zavodov posebnih in vzgojnih programov, </w:t>
      </w:r>
      <w:r w:rsidR="008309D3">
        <w:rPr>
          <w:rFonts w:asciiTheme="minorHAnsi" w:hAnsiTheme="minorHAnsi" w:cstheme="minorHAnsi"/>
          <w:sz w:val="24"/>
          <w:szCs w:val="24"/>
        </w:rPr>
        <w:t xml:space="preserve">dijaških domov. </w:t>
      </w:r>
    </w:p>
    <w:p w14:paraId="3F9BB39D" w14:textId="77777777" w:rsidR="008309D3" w:rsidRDefault="009334DD" w:rsidP="001039A9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V vsaki kategoriji </w:t>
      </w:r>
      <w:r w:rsidR="008309D3">
        <w:rPr>
          <w:rFonts w:asciiTheme="minorHAnsi" w:hAnsiTheme="minorHAnsi" w:cstheme="minorHAnsi"/>
          <w:sz w:val="24"/>
          <w:szCs w:val="24"/>
        </w:rPr>
        <w:t>lahko komisija podeli več nazivov, če je več enakovrednih prijav.</w:t>
      </w:r>
    </w:p>
    <w:p w14:paraId="53467270" w14:textId="77777777" w:rsidR="008309D3" w:rsidRPr="008C09C5" w:rsidRDefault="008309D3" w:rsidP="001039A9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>Komisija se lahko odloči, da naziva ne podeli, če nobena prijava v določeni kategoriji ne dosega ustrezne kakovostne ravni.</w:t>
      </w:r>
    </w:p>
    <w:p w14:paraId="50A11BD0" w14:textId="77777777" w:rsidR="008309D3" w:rsidRPr="008C09C5" w:rsidRDefault="008309D3" w:rsidP="001039A9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>Izjemoma se lahko podeli naziv posamezniku, ki se je še posebej izkazal kot prostovoljec (kot organizator ipd.).</w:t>
      </w:r>
    </w:p>
    <w:p w14:paraId="4FB4CE55" w14:textId="77777777" w:rsidR="008309D3" w:rsidRDefault="008309D3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65C6F90" w14:textId="025FBC64" w:rsidR="008309D3" w:rsidRDefault="00840C5C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761D7">
        <w:rPr>
          <w:rFonts w:asciiTheme="minorHAnsi" w:hAnsiTheme="minorHAnsi" w:cstheme="minorHAnsi"/>
          <w:sz w:val="24"/>
          <w:szCs w:val="24"/>
        </w:rPr>
        <w:t>Na novo prijavljane š</w:t>
      </w:r>
      <w:r w:rsidR="008309D3" w:rsidRPr="00D761D7">
        <w:rPr>
          <w:rFonts w:asciiTheme="minorHAnsi" w:hAnsiTheme="minorHAnsi" w:cstheme="minorHAnsi"/>
          <w:sz w:val="24"/>
          <w:szCs w:val="24"/>
        </w:rPr>
        <w:t>ole oz. dijaški domovi,</w:t>
      </w:r>
      <w:r w:rsidR="008309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ki bodo </w:t>
      </w:r>
      <w:r w:rsidR="008309D3">
        <w:rPr>
          <w:rFonts w:asciiTheme="minorHAnsi" w:hAnsiTheme="minorHAnsi" w:cstheme="minorHAnsi"/>
          <w:sz w:val="24"/>
          <w:szCs w:val="24"/>
        </w:rPr>
        <w:t>dobitniki naziva Junaki našega časa, prejmejo listino in zastavo.</w:t>
      </w:r>
    </w:p>
    <w:p w14:paraId="2DCAF85C" w14:textId="0A6A5AEB" w:rsidR="00840C5C" w:rsidRDefault="00840C5C" w:rsidP="00840C5C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761D7">
        <w:rPr>
          <w:rFonts w:asciiTheme="minorHAnsi" w:hAnsiTheme="minorHAnsi" w:cstheme="minorHAnsi"/>
          <w:sz w:val="24"/>
          <w:szCs w:val="24"/>
        </w:rPr>
        <w:t>Šole oz. dijaški domovi, ki so že prejemniki Junaki našega časa, prejmejo listino.</w:t>
      </w:r>
    </w:p>
    <w:p w14:paraId="0330DB9B" w14:textId="73B37BA3" w:rsidR="008309D3" w:rsidRDefault="008309D3" w:rsidP="001039A9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Mladi prostovoljci iz teh zavodov, ki so opravili vsaj </w:t>
      </w:r>
      <w:r w:rsidR="00EA42FC">
        <w:rPr>
          <w:rFonts w:asciiTheme="minorHAnsi" w:hAnsiTheme="minorHAnsi" w:cstheme="minorHAnsi"/>
          <w:sz w:val="24"/>
          <w:szCs w:val="24"/>
        </w:rPr>
        <w:t xml:space="preserve">10 </w:t>
      </w:r>
      <w:r>
        <w:rPr>
          <w:rFonts w:asciiTheme="minorHAnsi" w:hAnsiTheme="minorHAnsi" w:cstheme="minorHAnsi"/>
          <w:sz w:val="24"/>
          <w:szCs w:val="24"/>
        </w:rPr>
        <w:t>ur prostovoljskega dela</w:t>
      </w:r>
      <w:r w:rsidR="00840C5C">
        <w:rPr>
          <w:rFonts w:asciiTheme="minorHAnsi" w:hAnsiTheme="minorHAnsi" w:cstheme="minorHAnsi"/>
          <w:sz w:val="24"/>
          <w:szCs w:val="24"/>
        </w:rPr>
        <w:t xml:space="preserve"> (oz. </w:t>
      </w:r>
      <w:r w:rsidR="00EA42FC">
        <w:rPr>
          <w:rFonts w:asciiTheme="minorHAnsi" w:hAnsiTheme="minorHAnsi" w:cstheme="minorHAnsi"/>
          <w:sz w:val="24"/>
          <w:szCs w:val="24"/>
        </w:rPr>
        <w:t>5</w:t>
      </w:r>
      <w:r w:rsidR="00840C5C">
        <w:rPr>
          <w:rFonts w:asciiTheme="minorHAnsi" w:hAnsiTheme="minorHAnsi" w:cstheme="minorHAnsi"/>
          <w:sz w:val="24"/>
          <w:szCs w:val="24"/>
        </w:rPr>
        <w:t xml:space="preserve"> za učence šol in zavodov posebnih in vzgojnih programov)</w:t>
      </w:r>
      <w:r>
        <w:rPr>
          <w:rFonts w:asciiTheme="minorHAnsi" w:hAnsiTheme="minorHAnsi" w:cstheme="minorHAnsi"/>
          <w:sz w:val="24"/>
          <w:szCs w:val="24"/>
        </w:rPr>
        <w:t>, prejmejo listino.</w:t>
      </w:r>
    </w:p>
    <w:p w14:paraId="04657931" w14:textId="77777777" w:rsidR="008309D3" w:rsidRDefault="008309D3" w:rsidP="001039A9">
      <w:pPr>
        <w:pStyle w:val="Brezrazmikov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Koordinatorji prostovoljstva v teh zavodih prejmejo listino.</w:t>
      </w:r>
    </w:p>
    <w:p w14:paraId="43E702E7" w14:textId="77777777" w:rsidR="009334DD" w:rsidRDefault="009334DD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9EF0CE7" w14:textId="77777777" w:rsidR="007278C2" w:rsidRPr="008C09C5" w:rsidRDefault="007278C2" w:rsidP="007278C2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Prijave morajo biti skupaj s prilogami oddane v </w:t>
      </w:r>
      <w:r>
        <w:rPr>
          <w:rFonts w:asciiTheme="minorHAnsi" w:hAnsiTheme="minorHAnsi" w:cstheme="minorHAnsi"/>
          <w:sz w:val="24"/>
          <w:szCs w:val="24"/>
        </w:rPr>
        <w:t xml:space="preserve">tiskani in elektronski obliki. Natisnjeno prijavo pošljite </w:t>
      </w:r>
      <w:r w:rsidRPr="008C09C5">
        <w:rPr>
          <w:rFonts w:asciiTheme="minorHAnsi" w:hAnsiTheme="minorHAnsi" w:cstheme="minorHAnsi"/>
          <w:sz w:val="24"/>
          <w:szCs w:val="24"/>
        </w:rPr>
        <w:t xml:space="preserve">na naslov Slovenska filantropija, </w:t>
      </w:r>
      <w:r>
        <w:rPr>
          <w:rFonts w:asciiTheme="minorHAnsi" w:hAnsiTheme="minorHAnsi" w:cstheme="minorHAnsi"/>
          <w:sz w:val="24"/>
          <w:szCs w:val="24"/>
        </w:rPr>
        <w:t>Cesta Dolomitskega odreda 11</w:t>
      </w:r>
      <w:r w:rsidRPr="008C09C5">
        <w:rPr>
          <w:rFonts w:asciiTheme="minorHAnsi" w:hAnsiTheme="minorHAnsi" w:cstheme="minorHAnsi"/>
          <w:sz w:val="24"/>
          <w:szCs w:val="24"/>
        </w:rPr>
        <w:t>, 1000 Ljubljana.</w:t>
      </w:r>
    </w:p>
    <w:p w14:paraId="32CEBCC1" w14:textId="77777777" w:rsidR="007278C2" w:rsidRDefault="007278C2" w:rsidP="007278C2">
      <w:pPr>
        <w:ind w:left="720"/>
        <w:rPr>
          <w:rFonts w:asciiTheme="minorHAnsi" w:hAnsiTheme="minorHAnsi" w:cstheme="minorHAnsi"/>
          <w:lang w:val="sl-SI"/>
        </w:rPr>
      </w:pPr>
      <w:r w:rsidRPr="001039A9">
        <w:rPr>
          <w:rFonts w:asciiTheme="minorHAnsi" w:hAnsiTheme="minorHAnsi" w:cstheme="minorHAnsi"/>
          <w:lang w:val="sl-SI"/>
        </w:rPr>
        <w:t>Na prijavi mora biti zapisano »Prijava na natečaj Junaki našega časa«.</w:t>
      </w:r>
    </w:p>
    <w:p w14:paraId="402C12DA" w14:textId="2B42107E" w:rsidR="007278C2" w:rsidRDefault="007278C2" w:rsidP="007278C2">
      <w:pPr>
        <w:ind w:left="720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Elektronsko prijavo oddate preko </w:t>
      </w:r>
      <w:hyperlink r:id="rId9" w:history="1">
        <w:r w:rsidRPr="00AD03B7">
          <w:rPr>
            <w:rStyle w:val="Hiperpovezava"/>
            <w:rFonts w:asciiTheme="minorHAnsi" w:hAnsiTheme="minorHAnsi" w:cstheme="minorHAnsi"/>
            <w:lang w:val="sl-SI"/>
          </w:rPr>
          <w:t>we transferja</w:t>
        </w:r>
      </w:hyperlink>
      <w:r>
        <w:rPr>
          <w:rFonts w:asciiTheme="minorHAnsi" w:hAnsiTheme="minorHAnsi" w:cstheme="minorHAnsi"/>
          <w:lang w:val="sl-SI"/>
        </w:rPr>
        <w:t xml:space="preserve"> na </w:t>
      </w:r>
      <w:hyperlink r:id="rId10" w:history="1">
        <w:r w:rsidRPr="00F45A31">
          <w:rPr>
            <w:rStyle w:val="Hiperpovezava"/>
            <w:rFonts w:asciiTheme="minorHAnsi" w:hAnsiTheme="minorHAnsi" w:cstheme="minorHAnsi"/>
            <w:lang w:val="sl-SI"/>
          </w:rPr>
          <w:t>andreja.hleb@filantropija.org</w:t>
        </w:r>
      </w:hyperlink>
    </w:p>
    <w:p w14:paraId="75DC0DC2" w14:textId="77777777" w:rsidR="007278C2" w:rsidRPr="001039A9" w:rsidRDefault="007278C2" w:rsidP="007278C2">
      <w:pPr>
        <w:ind w:left="720"/>
        <w:rPr>
          <w:rFonts w:asciiTheme="minorHAnsi" w:hAnsiTheme="minorHAnsi" w:cstheme="minorHAnsi"/>
          <w:lang w:val="sl-SI"/>
        </w:rPr>
      </w:pPr>
    </w:p>
    <w:p w14:paraId="106727EF" w14:textId="69F4F9F8" w:rsidR="009334DD" w:rsidRDefault="009F3282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Rok za prijavo je </w:t>
      </w:r>
      <w:r w:rsidR="00EA42FC">
        <w:rPr>
          <w:rFonts w:asciiTheme="minorHAnsi" w:hAnsiTheme="minorHAnsi" w:cstheme="minorHAnsi"/>
          <w:b/>
          <w:sz w:val="24"/>
          <w:szCs w:val="24"/>
        </w:rPr>
        <w:t>petek, 23. april 2021.</w:t>
      </w:r>
    </w:p>
    <w:p w14:paraId="1C7A0DBF" w14:textId="77777777" w:rsidR="00F94BF5" w:rsidRDefault="00F94BF5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16E27BD" w14:textId="608A4B83" w:rsidR="009334DD" w:rsidRPr="008C09C5" w:rsidRDefault="009334DD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Komisija bo vse pravočasno prispele in vsebinsko ter tehnično ustrezne prijave pregledala in odločila o prejemnikih nazivov do </w:t>
      </w:r>
      <w:r w:rsidR="009F3282" w:rsidRPr="00EA42FC">
        <w:rPr>
          <w:rFonts w:asciiTheme="minorHAnsi" w:hAnsiTheme="minorHAnsi" w:cstheme="minorHAnsi"/>
          <w:sz w:val="24"/>
          <w:szCs w:val="24"/>
        </w:rPr>
        <w:t>petka</w:t>
      </w:r>
      <w:r w:rsidRPr="00EA42FC">
        <w:rPr>
          <w:rFonts w:asciiTheme="minorHAnsi" w:hAnsiTheme="minorHAnsi" w:cstheme="minorHAnsi"/>
          <w:sz w:val="24"/>
          <w:szCs w:val="24"/>
        </w:rPr>
        <w:t xml:space="preserve">, </w:t>
      </w:r>
      <w:r w:rsidR="00EA42FC" w:rsidRPr="00EA42FC">
        <w:rPr>
          <w:rFonts w:asciiTheme="minorHAnsi" w:hAnsiTheme="minorHAnsi" w:cstheme="minorHAnsi"/>
          <w:sz w:val="24"/>
          <w:szCs w:val="24"/>
        </w:rPr>
        <w:t>7. maja 2021</w:t>
      </w:r>
      <w:r w:rsidRPr="00EA42FC">
        <w:rPr>
          <w:rFonts w:asciiTheme="minorHAnsi" w:hAnsiTheme="minorHAnsi" w:cstheme="minorHAnsi"/>
          <w:sz w:val="24"/>
          <w:szCs w:val="24"/>
        </w:rPr>
        <w:t>.</w:t>
      </w:r>
    </w:p>
    <w:p w14:paraId="49F73ED9" w14:textId="77777777" w:rsidR="009334DD" w:rsidRPr="008C09C5" w:rsidRDefault="009334DD" w:rsidP="001039A9">
      <w:pPr>
        <w:pStyle w:val="Brezrazmikov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D32E5B9" w14:textId="6C6418B5" w:rsidR="00E52744" w:rsidRPr="001039A9" w:rsidRDefault="009334DD" w:rsidP="00BB0784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039A9">
        <w:rPr>
          <w:rFonts w:asciiTheme="minorHAnsi" w:hAnsiTheme="minorHAnsi" w:cstheme="minorHAnsi"/>
          <w:sz w:val="24"/>
          <w:szCs w:val="24"/>
        </w:rPr>
        <w:lastRenderedPageBreak/>
        <w:t xml:space="preserve">Vsi prejemniki nazivov bodo povabljeni na podelitev </w:t>
      </w:r>
      <w:r w:rsidR="00F23B65">
        <w:rPr>
          <w:rFonts w:asciiTheme="minorHAnsi" w:hAnsiTheme="minorHAnsi" w:cstheme="minorHAnsi"/>
          <w:sz w:val="24"/>
          <w:szCs w:val="24"/>
        </w:rPr>
        <w:t>ob Slovesnem dnevu prostovoljstva, ki bo v</w:t>
      </w:r>
      <w:r w:rsidR="009F3282">
        <w:rPr>
          <w:rFonts w:asciiTheme="minorHAnsi" w:hAnsiTheme="minorHAnsi" w:cstheme="minorHAnsi"/>
          <w:sz w:val="24"/>
          <w:szCs w:val="24"/>
        </w:rPr>
        <w:t xml:space="preserve"> </w:t>
      </w:r>
      <w:r w:rsidR="00F23B65" w:rsidRPr="00F23B65">
        <w:rPr>
          <w:rFonts w:asciiTheme="minorHAnsi" w:hAnsiTheme="minorHAnsi" w:cstheme="minorHAnsi"/>
          <w:sz w:val="24"/>
          <w:szCs w:val="24"/>
        </w:rPr>
        <w:t>torek, 18</w:t>
      </w:r>
      <w:r w:rsidR="009F3282" w:rsidRPr="00F23B65">
        <w:rPr>
          <w:rFonts w:asciiTheme="minorHAnsi" w:hAnsiTheme="minorHAnsi" w:cstheme="minorHAnsi"/>
          <w:sz w:val="24"/>
          <w:szCs w:val="24"/>
        </w:rPr>
        <w:t xml:space="preserve">. </w:t>
      </w:r>
      <w:r w:rsidR="00F23B65" w:rsidRPr="00F23B65">
        <w:rPr>
          <w:rFonts w:asciiTheme="minorHAnsi" w:hAnsiTheme="minorHAnsi" w:cstheme="minorHAnsi"/>
          <w:sz w:val="24"/>
          <w:szCs w:val="24"/>
        </w:rPr>
        <w:t>maja 2021</w:t>
      </w:r>
      <w:r w:rsidRPr="00F23B65">
        <w:rPr>
          <w:rFonts w:asciiTheme="minorHAnsi" w:hAnsiTheme="minorHAnsi" w:cstheme="minorHAnsi"/>
          <w:sz w:val="24"/>
          <w:szCs w:val="24"/>
        </w:rPr>
        <w:t>.</w:t>
      </w:r>
      <w:r w:rsidRPr="001039A9">
        <w:rPr>
          <w:rFonts w:asciiTheme="minorHAnsi" w:hAnsiTheme="minorHAnsi" w:cstheme="minorHAnsi"/>
          <w:sz w:val="24"/>
          <w:szCs w:val="24"/>
        </w:rPr>
        <w:t xml:space="preserve"> </w:t>
      </w:r>
      <w:r w:rsidR="00E52744" w:rsidRPr="001039A9">
        <w:rPr>
          <w:rFonts w:asciiTheme="minorHAnsi" w:hAnsiTheme="minorHAnsi" w:cstheme="minorHAnsi"/>
          <w:sz w:val="24"/>
          <w:szCs w:val="24"/>
        </w:rPr>
        <w:t>Šola oz. dijaški dom, ki sodeluje na natečaju, zagotovi udeležbo svojega predstavnika na slovesni podelitvi naziva</w:t>
      </w:r>
      <w:r w:rsidR="001039A9" w:rsidRPr="001039A9">
        <w:rPr>
          <w:rFonts w:asciiTheme="minorHAnsi" w:hAnsiTheme="minorHAnsi" w:cstheme="minorHAnsi"/>
          <w:sz w:val="24"/>
          <w:szCs w:val="24"/>
        </w:rPr>
        <w:t xml:space="preserve"> in osebni prevzem naziva</w:t>
      </w:r>
      <w:r w:rsidR="00E52744" w:rsidRPr="001039A9">
        <w:rPr>
          <w:rFonts w:asciiTheme="minorHAnsi" w:hAnsiTheme="minorHAnsi" w:cstheme="minorHAnsi"/>
          <w:sz w:val="24"/>
          <w:szCs w:val="24"/>
        </w:rPr>
        <w:t>.</w:t>
      </w:r>
    </w:p>
    <w:p w14:paraId="14A3AA59" w14:textId="77777777" w:rsidR="009334DD" w:rsidRPr="008C09C5" w:rsidRDefault="009334DD" w:rsidP="009334DD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14:paraId="65CADE63" w14:textId="77777777" w:rsidR="009334DD" w:rsidRPr="008C09C5" w:rsidRDefault="009334DD" w:rsidP="001039A9">
      <w:pPr>
        <w:pStyle w:val="Brezrazmikov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9C5">
        <w:rPr>
          <w:rFonts w:asciiTheme="minorHAnsi" w:hAnsiTheme="minorHAnsi" w:cstheme="minorHAnsi"/>
          <w:sz w:val="24"/>
          <w:szCs w:val="24"/>
        </w:rPr>
        <w:t xml:space="preserve">Slovenska filantropija si pridržuje pravico do reprodukcije in objavljanja vseh del, prispelih na natečaj. </w:t>
      </w:r>
    </w:p>
    <w:p w14:paraId="32C275CD" w14:textId="77777777" w:rsidR="009334DD" w:rsidRPr="008C09C5" w:rsidRDefault="009334DD" w:rsidP="009334DD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p w14:paraId="7A4AEF87" w14:textId="77777777" w:rsidR="009334DD" w:rsidRPr="009334DD" w:rsidRDefault="009334DD" w:rsidP="009334DD">
      <w:pPr>
        <w:jc w:val="both"/>
        <w:rPr>
          <w:rFonts w:asciiTheme="minorHAnsi" w:eastAsia="Calibri" w:hAnsiTheme="minorHAnsi" w:cstheme="minorHAnsi"/>
          <w:lang w:val="sl-SI"/>
        </w:rPr>
      </w:pPr>
    </w:p>
    <w:p w14:paraId="27D3FB1A" w14:textId="77777777" w:rsidR="009334DD" w:rsidRPr="00F14F64" w:rsidRDefault="009334DD" w:rsidP="00F14F64">
      <w:pPr>
        <w:jc w:val="both"/>
        <w:rPr>
          <w:rFonts w:asciiTheme="minorHAnsi" w:hAnsiTheme="minorHAnsi" w:cstheme="minorHAnsi"/>
          <w:b/>
          <w:color w:val="4F81BD" w:themeColor="accent1"/>
          <w:sz w:val="40"/>
          <w:szCs w:val="40"/>
          <w:lang w:val="sl-SI"/>
        </w:rPr>
      </w:pPr>
      <w:r w:rsidRPr="00F14F64">
        <w:rPr>
          <w:rFonts w:asciiTheme="minorHAnsi" w:hAnsiTheme="minorHAnsi" w:cstheme="minorHAnsi"/>
          <w:b/>
          <w:color w:val="4F81BD" w:themeColor="accent1"/>
          <w:sz w:val="40"/>
          <w:szCs w:val="40"/>
          <w:lang w:val="sl-SI"/>
        </w:rPr>
        <w:t>ODDAJA PRIJAV</w:t>
      </w:r>
    </w:p>
    <w:p w14:paraId="0A54E9A4" w14:textId="77777777" w:rsidR="009334DD" w:rsidRPr="009334DD" w:rsidRDefault="009334DD" w:rsidP="009334DD">
      <w:pPr>
        <w:jc w:val="both"/>
        <w:rPr>
          <w:rFonts w:asciiTheme="minorHAnsi" w:eastAsia="Calibri" w:hAnsiTheme="minorHAnsi" w:cstheme="minorHAnsi"/>
          <w:lang w:val="sl-SI"/>
        </w:rPr>
      </w:pPr>
    </w:p>
    <w:p w14:paraId="67864CF1" w14:textId="77777777" w:rsidR="00AD03B7" w:rsidRDefault="009334DD" w:rsidP="002C38B7">
      <w:pPr>
        <w:jc w:val="both"/>
        <w:rPr>
          <w:rFonts w:asciiTheme="minorHAnsi" w:eastAsia="Calibri" w:hAnsiTheme="minorHAnsi" w:cstheme="minorHAnsi"/>
          <w:lang w:val="sl-SI"/>
        </w:rPr>
      </w:pPr>
      <w:r w:rsidRPr="009334DD">
        <w:rPr>
          <w:rFonts w:asciiTheme="minorHAnsi" w:eastAsia="Calibri" w:hAnsiTheme="minorHAnsi" w:cstheme="minorHAnsi"/>
          <w:lang w:val="sl-SI"/>
        </w:rPr>
        <w:t xml:space="preserve">Prijave morajo biti oddane </w:t>
      </w:r>
      <w:r w:rsidR="002C38B7" w:rsidRPr="009334DD">
        <w:rPr>
          <w:rFonts w:asciiTheme="minorHAnsi" w:eastAsia="Calibri" w:hAnsiTheme="minorHAnsi" w:cstheme="minorHAnsi"/>
          <w:lang w:val="sl-SI"/>
        </w:rPr>
        <w:t xml:space="preserve">na obrazcu </w:t>
      </w:r>
      <w:r w:rsidRPr="009334DD">
        <w:rPr>
          <w:rFonts w:asciiTheme="minorHAnsi" w:eastAsia="Calibri" w:hAnsiTheme="minorHAnsi" w:cstheme="minorHAnsi"/>
          <w:lang w:val="sl-SI"/>
        </w:rPr>
        <w:t xml:space="preserve">v </w:t>
      </w:r>
      <w:r w:rsidR="002C38B7" w:rsidRPr="002C38B7">
        <w:rPr>
          <w:rFonts w:asciiTheme="minorHAnsi" w:eastAsia="Calibri" w:hAnsiTheme="minorHAnsi" w:cstheme="minorHAnsi"/>
          <w:b/>
          <w:lang w:val="sl-SI"/>
        </w:rPr>
        <w:t xml:space="preserve">tiskani in </w:t>
      </w:r>
      <w:r w:rsidRPr="009334DD">
        <w:rPr>
          <w:rFonts w:asciiTheme="minorHAnsi" w:eastAsia="Calibri" w:hAnsiTheme="minorHAnsi" w:cstheme="minorHAnsi"/>
          <w:b/>
          <w:lang w:val="sl-SI"/>
        </w:rPr>
        <w:t>elektronski obliki</w:t>
      </w:r>
      <w:r w:rsidRPr="009334DD">
        <w:rPr>
          <w:rFonts w:asciiTheme="minorHAnsi" w:eastAsia="Calibri" w:hAnsiTheme="minorHAnsi" w:cstheme="minorHAnsi"/>
          <w:lang w:val="sl-SI"/>
        </w:rPr>
        <w:t xml:space="preserve"> </w:t>
      </w:r>
      <w:r w:rsidR="002C38B7">
        <w:rPr>
          <w:rFonts w:asciiTheme="minorHAnsi" w:eastAsia="Calibri" w:hAnsiTheme="minorHAnsi" w:cstheme="minorHAnsi"/>
          <w:lang w:val="sl-SI"/>
        </w:rPr>
        <w:t xml:space="preserve">ter </w:t>
      </w:r>
      <w:r w:rsidRPr="009334DD">
        <w:rPr>
          <w:rFonts w:asciiTheme="minorHAnsi" w:eastAsia="Calibri" w:hAnsiTheme="minorHAnsi" w:cstheme="minorHAnsi"/>
          <w:lang w:val="sl-SI"/>
        </w:rPr>
        <w:t>s prilogami na naslov</w:t>
      </w:r>
      <w:r w:rsidR="002C38B7">
        <w:rPr>
          <w:rFonts w:asciiTheme="minorHAnsi" w:eastAsia="Calibri" w:hAnsiTheme="minorHAnsi" w:cstheme="minorHAnsi"/>
          <w:lang w:val="sl-SI"/>
        </w:rPr>
        <w:t>:</w:t>
      </w:r>
      <w:r w:rsidRPr="009334DD">
        <w:rPr>
          <w:rFonts w:asciiTheme="minorHAnsi" w:eastAsia="Calibri" w:hAnsiTheme="minorHAnsi" w:cstheme="minorHAnsi"/>
          <w:lang w:val="sl-SI"/>
        </w:rPr>
        <w:t xml:space="preserve"> </w:t>
      </w:r>
    </w:p>
    <w:p w14:paraId="76940035" w14:textId="2642B2C9" w:rsidR="002C38B7" w:rsidRDefault="009334DD" w:rsidP="002C38B7">
      <w:pPr>
        <w:jc w:val="both"/>
        <w:rPr>
          <w:rFonts w:asciiTheme="minorHAnsi" w:eastAsia="Calibri" w:hAnsiTheme="minorHAnsi" w:cstheme="minorHAnsi"/>
          <w:lang w:val="sl-SI"/>
        </w:rPr>
      </w:pPr>
      <w:r w:rsidRPr="009334DD">
        <w:rPr>
          <w:rFonts w:asciiTheme="minorHAnsi" w:eastAsia="Calibri" w:hAnsiTheme="minorHAnsi" w:cstheme="minorHAnsi"/>
          <w:lang w:val="sl-SI"/>
        </w:rPr>
        <w:t xml:space="preserve">Slovenska filantropija, </w:t>
      </w:r>
      <w:r w:rsidR="002C38B7">
        <w:rPr>
          <w:rFonts w:asciiTheme="minorHAnsi" w:eastAsia="Calibri" w:hAnsiTheme="minorHAnsi" w:cstheme="minorHAnsi"/>
          <w:lang w:val="sl-SI"/>
        </w:rPr>
        <w:t>Cesta Dolomitskega odreda 11</w:t>
      </w:r>
      <w:r w:rsidRPr="009334DD">
        <w:rPr>
          <w:rFonts w:asciiTheme="minorHAnsi" w:eastAsia="Calibri" w:hAnsiTheme="minorHAnsi" w:cstheme="minorHAnsi"/>
          <w:lang w:val="sl-SI"/>
        </w:rPr>
        <w:t>, 1000 Ljubljana</w:t>
      </w:r>
      <w:r w:rsidR="002C38B7">
        <w:rPr>
          <w:rFonts w:asciiTheme="minorHAnsi" w:eastAsia="Calibri" w:hAnsiTheme="minorHAnsi" w:cstheme="minorHAnsi"/>
          <w:lang w:val="sl-SI"/>
        </w:rPr>
        <w:t>,</w:t>
      </w:r>
      <w:r w:rsidRPr="009334DD">
        <w:rPr>
          <w:rFonts w:asciiTheme="minorHAnsi" w:eastAsia="Calibri" w:hAnsiTheme="minorHAnsi" w:cstheme="minorHAnsi"/>
          <w:lang w:val="sl-SI"/>
        </w:rPr>
        <w:t xml:space="preserve"> </w:t>
      </w:r>
    </w:p>
    <w:p w14:paraId="26D8E3F9" w14:textId="77777777" w:rsidR="002C38B7" w:rsidRDefault="002C38B7" w:rsidP="002C38B7">
      <w:pPr>
        <w:jc w:val="both"/>
        <w:rPr>
          <w:rFonts w:asciiTheme="minorHAnsi" w:eastAsia="Calibri" w:hAnsiTheme="minorHAnsi" w:cstheme="minorHAnsi"/>
          <w:lang w:val="sl-SI"/>
        </w:rPr>
      </w:pPr>
      <w:r w:rsidRPr="009334DD">
        <w:rPr>
          <w:rFonts w:asciiTheme="minorHAnsi" w:eastAsia="Calibri" w:hAnsiTheme="minorHAnsi" w:cstheme="minorHAnsi"/>
          <w:lang w:val="sl-SI"/>
        </w:rPr>
        <w:t>s pripisom »prijava na natečaj Junaki našega časa«.</w:t>
      </w:r>
    </w:p>
    <w:p w14:paraId="7DBC5F05" w14:textId="1CDC3756" w:rsidR="00AD03B7" w:rsidRPr="009334DD" w:rsidRDefault="00AD03B7" w:rsidP="002C38B7">
      <w:pPr>
        <w:jc w:val="both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Elektronsko prijavo pošljete preko </w:t>
      </w:r>
      <w:hyperlink r:id="rId11" w:history="1">
        <w:r w:rsidRPr="00AD03B7">
          <w:rPr>
            <w:rStyle w:val="Hiperpovezava"/>
            <w:rFonts w:asciiTheme="minorHAnsi" w:hAnsiTheme="minorHAnsi" w:cstheme="minorHAnsi"/>
            <w:lang w:val="sl-SI"/>
          </w:rPr>
          <w:t>we transferja</w:t>
        </w:r>
      </w:hyperlink>
      <w:r>
        <w:rPr>
          <w:rFonts w:asciiTheme="minorHAnsi" w:hAnsiTheme="minorHAnsi" w:cstheme="minorHAnsi"/>
          <w:lang w:val="sl-SI"/>
        </w:rPr>
        <w:t xml:space="preserve"> na andreja.hleb@filantropija.org</w:t>
      </w:r>
    </w:p>
    <w:p w14:paraId="69AE7E87" w14:textId="7B67E90C" w:rsidR="009334DD" w:rsidRPr="009334DD" w:rsidRDefault="002C38B7" w:rsidP="009334DD">
      <w:pPr>
        <w:jc w:val="both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lang w:val="sl-SI"/>
        </w:rPr>
        <w:t>Rok za oddajo je</w:t>
      </w:r>
      <w:r w:rsidR="006D10C3">
        <w:rPr>
          <w:rFonts w:asciiTheme="minorHAnsi" w:eastAsia="Calibri" w:hAnsiTheme="minorHAnsi" w:cstheme="minorHAnsi"/>
          <w:lang w:val="sl-SI"/>
        </w:rPr>
        <w:t xml:space="preserve"> </w:t>
      </w:r>
      <w:r w:rsidR="003456CE">
        <w:rPr>
          <w:rFonts w:asciiTheme="minorHAnsi" w:eastAsia="Calibri" w:hAnsiTheme="minorHAnsi" w:cstheme="minorHAnsi"/>
          <w:lang w:val="sl-SI"/>
        </w:rPr>
        <w:t>petek, 23. 4. 2021</w:t>
      </w:r>
    </w:p>
    <w:p w14:paraId="6638EE49" w14:textId="77777777" w:rsidR="009334DD" w:rsidRDefault="009334DD" w:rsidP="009334DD">
      <w:pPr>
        <w:jc w:val="both"/>
        <w:rPr>
          <w:rFonts w:asciiTheme="minorHAnsi" w:eastAsia="Calibri" w:hAnsiTheme="minorHAnsi" w:cstheme="minorHAnsi"/>
          <w:lang w:val="sl-SI"/>
        </w:rPr>
      </w:pPr>
    </w:p>
    <w:p w14:paraId="311A6047" w14:textId="77777777" w:rsidR="00DE26EB" w:rsidRDefault="00DE26EB" w:rsidP="009334DD">
      <w:pPr>
        <w:jc w:val="both"/>
        <w:rPr>
          <w:rFonts w:asciiTheme="minorHAnsi" w:eastAsia="Calibri" w:hAnsiTheme="minorHAnsi" w:cstheme="minorHAnsi"/>
          <w:lang w:val="sl-SI"/>
        </w:rPr>
      </w:pPr>
    </w:p>
    <w:p w14:paraId="5BEC6400" w14:textId="77777777" w:rsidR="00DE26EB" w:rsidRPr="005F2747" w:rsidRDefault="00DE26EB" w:rsidP="009334DD">
      <w:pPr>
        <w:jc w:val="both"/>
        <w:rPr>
          <w:rFonts w:asciiTheme="minorHAnsi" w:eastAsia="Calibri" w:hAnsiTheme="minorHAnsi" w:cstheme="minorHAnsi"/>
          <w:b/>
          <w:color w:val="4F81BD" w:themeColor="accent1"/>
          <w:lang w:val="sl-SI"/>
        </w:rPr>
      </w:pPr>
      <w:r w:rsidRPr="005F2747">
        <w:rPr>
          <w:rFonts w:asciiTheme="minorHAnsi" w:eastAsia="Calibri" w:hAnsiTheme="minorHAnsi" w:cstheme="minorHAnsi"/>
          <w:b/>
          <w:color w:val="4F81BD" w:themeColor="accent1"/>
          <w:lang w:val="sl-SI"/>
        </w:rPr>
        <w:t xml:space="preserve">UPORABA PREJETIH </w:t>
      </w:r>
      <w:r w:rsidR="005F2747" w:rsidRPr="005F2747">
        <w:rPr>
          <w:rFonts w:asciiTheme="minorHAnsi" w:eastAsia="Calibri" w:hAnsiTheme="minorHAnsi" w:cstheme="minorHAnsi"/>
          <w:b/>
          <w:color w:val="4F81BD" w:themeColor="accent1"/>
          <w:lang w:val="sl-SI"/>
        </w:rPr>
        <w:t>PRIJAV</w:t>
      </w:r>
    </w:p>
    <w:p w14:paraId="16C53689" w14:textId="77777777" w:rsidR="005F2747" w:rsidRPr="009334DD" w:rsidRDefault="005F2747" w:rsidP="009334DD">
      <w:pPr>
        <w:jc w:val="both"/>
        <w:rPr>
          <w:rFonts w:asciiTheme="minorHAnsi" w:eastAsia="Calibri" w:hAnsiTheme="minorHAnsi" w:cstheme="minorHAnsi"/>
          <w:lang w:val="sl-SI"/>
        </w:rPr>
      </w:pPr>
    </w:p>
    <w:p w14:paraId="26C9D3C7" w14:textId="77777777" w:rsidR="009334DD" w:rsidRDefault="009334DD" w:rsidP="009334DD">
      <w:pPr>
        <w:jc w:val="both"/>
        <w:rPr>
          <w:rFonts w:asciiTheme="minorHAnsi" w:hAnsiTheme="minorHAnsi" w:cstheme="minorHAnsi"/>
          <w:lang w:val="sl-SI"/>
        </w:rPr>
      </w:pPr>
      <w:r w:rsidRPr="009334DD">
        <w:rPr>
          <w:rFonts w:asciiTheme="minorHAnsi" w:hAnsiTheme="minorHAnsi" w:cstheme="minorHAnsi"/>
          <w:lang w:val="sl-SI"/>
        </w:rPr>
        <w:t xml:space="preserve">Slovenska filantropija bo aktivnosti in projekte, prispele na natečaj, oziroma njihove posamične dele objavila na portalu </w:t>
      </w:r>
      <w:hyperlink r:id="rId12" w:history="1">
        <w:r w:rsidRPr="008C09C5">
          <w:rPr>
            <w:rFonts w:asciiTheme="minorHAnsi" w:hAnsiTheme="minorHAnsi" w:cstheme="minorHAnsi"/>
            <w:color w:val="0000FF"/>
            <w:u w:val="single"/>
            <w:lang w:val="sl-SI"/>
          </w:rPr>
          <w:t>www.prostovoljstvo.org</w:t>
        </w:r>
      </w:hyperlink>
      <w:r w:rsidRPr="009334DD">
        <w:rPr>
          <w:rFonts w:asciiTheme="minorHAnsi" w:hAnsiTheme="minorHAnsi" w:cstheme="minorHAnsi"/>
          <w:lang w:val="sl-SI"/>
        </w:rPr>
        <w:t xml:space="preserve">, na svoji spletni strani </w:t>
      </w:r>
      <w:hyperlink r:id="rId13" w:history="1">
        <w:r w:rsidRPr="008C09C5">
          <w:rPr>
            <w:rFonts w:asciiTheme="minorHAnsi" w:hAnsiTheme="minorHAnsi" w:cstheme="minorHAnsi"/>
            <w:color w:val="0000FF"/>
            <w:u w:val="single"/>
            <w:lang w:val="sl-SI"/>
          </w:rPr>
          <w:t>www.filantropija.org</w:t>
        </w:r>
      </w:hyperlink>
      <w:r w:rsidRPr="009334DD">
        <w:rPr>
          <w:rFonts w:asciiTheme="minorHAnsi" w:hAnsiTheme="minorHAnsi" w:cstheme="minorHAnsi"/>
          <w:lang w:val="sl-SI"/>
        </w:rPr>
        <w:t xml:space="preserve">, na </w:t>
      </w:r>
      <w:r w:rsidR="005F2747">
        <w:rPr>
          <w:rFonts w:asciiTheme="minorHAnsi" w:hAnsiTheme="minorHAnsi" w:cstheme="minorHAnsi"/>
          <w:lang w:val="sl-SI"/>
        </w:rPr>
        <w:t>svojih</w:t>
      </w:r>
      <w:r w:rsidRPr="009334DD">
        <w:rPr>
          <w:rFonts w:asciiTheme="minorHAnsi" w:hAnsiTheme="minorHAnsi" w:cstheme="minorHAnsi"/>
          <w:lang w:val="sl-SI"/>
        </w:rPr>
        <w:t xml:space="preserve"> profilih na socialnih omrežjih, v Prostovoljskih e-novicah in drugih medijih, skozi kat</w:t>
      </w:r>
      <w:r w:rsidR="00F14F64">
        <w:rPr>
          <w:rFonts w:asciiTheme="minorHAnsi" w:hAnsiTheme="minorHAnsi" w:cstheme="minorHAnsi"/>
          <w:lang w:val="sl-SI"/>
        </w:rPr>
        <w:t>e</w:t>
      </w:r>
      <w:r w:rsidRPr="009334DD">
        <w:rPr>
          <w:rFonts w:asciiTheme="minorHAnsi" w:hAnsiTheme="minorHAnsi" w:cstheme="minorHAnsi"/>
          <w:lang w:val="sl-SI"/>
        </w:rPr>
        <w:t>re lahko promovira prostovoljstvo.</w:t>
      </w:r>
    </w:p>
    <w:p w14:paraId="27CE4100" w14:textId="77777777" w:rsidR="00F14F64" w:rsidRDefault="00F14F64" w:rsidP="009334DD">
      <w:pPr>
        <w:jc w:val="both"/>
        <w:rPr>
          <w:rFonts w:asciiTheme="minorHAnsi" w:hAnsiTheme="minorHAnsi" w:cstheme="minorHAnsi"/>
          <w:lang w:val="sl-SI"/>
        </w:rPr>
      </w:pPr>
    </w:p>
    <w:p w14:paraId="2EA07052" w14:textId="77777777" w:rsidR="00F14F64" w:rsidRPr="009334DD" w:rsidRDefault="00DE26EB" w:rsidP="009334DD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Slovenska filantropija spoštuje vse zakonske obveznosti in predpise na področju varovanja osebnih podatkov</w:t>
      </w:r>
      <w:r w:rsidR="005F2747">
        <w:rPr>
          <w:rFonts w:asciiTheme="minorHAnsi" w:hAnsiTheme="minorHAnsi" w:cstheme="minorHAnsi"/>
          <w:lang w:val="sl-SI"/>
        </w:rPr>
        <w:t xml:space="preserve"> in v skladu z njimi obravnava prispele prijave.</w:t>
      </w:r>
    </w:p>
    <w:p w14:paraId="5C01D307" w14:textId="77777777" w:rsidR="009334DD" w:rsidRPr="009334DD" w:rsidRDefault="009334DD" w:rsidP="009334DD">
      <w:pPr>
        <w:jc w:val="both"/>
        <w:rPr>
          <w:rFonts w:asciiTheme="minorHAnsi" w:hAnsiTheme="minorHAnsi" w:cstheme="minorHAnsi"/>
          <w:lang w:val="sl-SI"/>
        </w:rPr>
      </w:pPr>
    </w:p>
    <w:p w14:paraId="4D099A32" w14:textId="77777777" w:rsidR="009334DD" w:rsidRPr="009334DD" w:rsidRDefault="009334DD" w:rsidP="009334DD">
      <w:pPr>
        <w:jc w:val="both"/>
        <w:rPr>
          <w:rFonts w:asciiTheme="minorHAnsi" w:hAnsiTheme="minorHAnsi" w:cstheme="minorHAnsi"/>
          <w:lang w:val="sl-SI"/>
        </w:rPr>
      </w:pPr>
    </w:p>
    <w:p w14:paraId="046D442A" w14:textId="77777777" w:rsidR="009334DD" w:rsidRDefault="009334DD" w:rsidP="009334DD">
      <w:pPr>
        <w:jc w:val="both"/>
        <w:rPr>
          <w:rFonts w:asciiTheme="minorHAnsi" w:hAnsiTheme="minorHAnsi" w:cstheme="minorHAnsi"/>
          <w:b/>
          <w:color w:val="4F81BD" w:themeColor="accent1"/>
          <w:lang w:val="sl-SI"/>
        </w:rPr>
      </w:pPr>
      <w:r w:rsidRPr="005F2747">
        <w:rPr>
          <w:rFonts w:asciiTheme="minorHAnsi" w:hAnsiTheme="minorHAnsi" w:cstheme="minorHAnsi"/>
          <w:b/>
          <w:color w:val="4F81BD" w:themeColor="accent1"/>
          <w:lang w:val="sl-SI"/>
        </w:rPr>
        <w:t xml:space="preserve">KONTAKT </w:t>
      </w:r>
    </w:p>
    <w:p w14:paraId="6EDCA41F" w14:textId="77777777" w:rsidR="005F2747" w:rsidRPr="005F2747" w:rsidRDefault="005F2747" w:rsidP="009334DD">
      <w:pPr>
        <w:jc w:val="both"/>
        <w:rPr>
          <w:rFonts w:asciiTheme="minorHAnsi" w:hAnsiTheme="minorHAnsi" w:cstheme="minorHAnsi"/>
          <w:b/>
          <w:color w:val="4F81BD" w:themeColor="accent1"/>
          <w:lang w:val="sl-SI"/>
        </w:rPr>
      </w:pPr>
    </w:p>
    <w:p w14:paraId="5271B045" w14:textId="77777777" w:rsidR="00AD03B7" w:rsidRPr="00093AB9" w:rsidRDefault="00AD03B7" w:rsidP="009334DD">
      <w:pPr>
        <w:jc w:val="both"/>
        <w:rPr>
          <w:rFonts w:asciiTheme="minorHAnsi" w:hAnsiTheme="minorHAnsi" w:cstheme="minorHAnsi"/>
          <w:lang w:val="sl-SI"/>
        </w:rPr>
      </w:pPr>
      <w:r w:rsidRPr="00093AB9">
        <w:rPr>
          <w:rFonts w:asciiTheme="minorHAnsi" w:hAnsiTheme="minorHAnsi" w:cstheme="minorHAnsi"/>
          <w:lang w:val="sl-SI"/>
        </w:rPr>
        <w:t>Andreja Hleb</w:t>
      </w:r>
    </w:p>
    <w:p w14:paraId="14E0B50F" w14:textId="1FDAE0AB" w:rsidR="00AD03B7" w:rsidRPr="00093AB9" w:rsidRDefault="00AD03B7" w:rsidP="00AD03B7">
      <w:pPr>
        <w:rPr>
          <w:rFonts w:asciiTheme="minorHAnsi" w:hAnsiTheme="minorHAnsi" w:cstheme="minorHAnsi"/>
          <w:lang w:val="sl-SI" w:eastAsia="sl-SI"/>
        </w:rPr>
      </w:pPr>
      <w:r w:rsidRPr="00093AB9">
        <w:rPr>
          <w:rFonts w:asciiTheme="minorHAnsi" w:hAnsiTheme="minorHAnsi" w:cstheme="minorHAnsi"/>
          <w:lang w:val="sl-SI"/>
        </w:rPr>
        <w:t>0</w:t>
      </w:r>
      <w:r w:rsidRPr="00093AB9">
        <w:rPr>
          <w:rFonts w:asciiTheme="minorHAnsi" w:hAnsiTheme="minorHAnsi" w:cstheme="minorHAnsi"/>
          <w:lang w:eastAsia="sl-SI"/>
        </w:rPr>
        <w:t>1 433 40 24</w:t>
      </w:r>
    </w:p>
    <w:p w14:paraId="0B8ECE74" w14:textId="2236800B" w:rsidR="00AD03B7" w:rsidRPr="00093AB9" w:rsidRDefault="00AD03B7" w:rsidP="00AD03B7">
      <w:pPr>
        <w:rPr>
          <w:rFonts w:asciiTheme="minorHAnsi" w:hAnsiTheme="minorHAnsi" w:cstheme="minorHAnsi"/>
          <w:lang w:eastAsia="sl-SI"/>
        </w:rPr>
      </w:pPr>
      <w:r w:rsidRPr="00093AB9">
        <w:rPr>
          <w:rFonts w:asciiTheme="minorHAnsi" w:hAnsiTheme="minorHAnsi" w:cstheme="minorHAnsi"/>
          <w:lang w:eastAsia="sl-SI"/>
        </w:rPr>
        <w:t>051 775 237</w:t>
      </w:r>
    </w:p>
    <w:p w14:paraId="73D25471" w14:textId="4D6F0209" w:rsidR="00AD03B7" w:rsidRPr="00093AB9" w:rsidRDefault="00093AB9" w:rsidP="00AD03B7">
      <w:pPr>
        <w:rPr>
          <w:rFonts w:asciiTheme="minorHAnsi" w:hAnsiTheme="minorHAnsi" w:cstheme="minorHAnsi"/>
          <w:lang w:eastAsia="sl-SI"/>
        </w:rPr>
      </w:pPr>
      <w:r w:rsidRPr="00093AB9">
        <w:rPr>
          <w:rFonts w:asciiTheme="minorHAnsi" w:hAnsiTheme="minorHAnsi" w:cstheme="minorHAnsi"/>
          <w:lang w:eastAsia="sl-SI"/>
        </w:rPr>
        <w:t>a</w:t>
      </w:r>
      <w:r w:rsidR="00AD03B7" w:rsidRPr="00093AB9">
        <w:rPr>
          <w:rFonts w:asciiTheme="minorHAnsi" w:hAnsiTheme="minorHAnsi" w:cstheme="minorHAnsi"/>
          <w:lang w:eastAsia="sl-SI"/>
        </w:rPr>
        <w:t>ndreja.hleb@filantropija.org</w:t>
      </w:r>
    </w:p>
    <w:p w14:paraId="25AE3B1F" w14:textId="77777777" w:rsidR="009334DD" w:rsidRPr="009334DD" w:rsidRDefault="009334DD" w:rsidP="009334DD">
      <w:pPr>
        <w:jc w:val="both"/>
        <w:rPr>
          <w:rFonts w:asciiTheme="minorHAnsi" w:hAnsiTheme="minorHAnsi" w:cstheme="minorHAnsi"/>
          <w:lang w:val="sl-SI"/>
        </w:rPr>
      </w:pPr>
    </w:p>
    <w:p w14:paraId="281ED680" w14:textId="77777777" w:rsidR="009334DD" w:rsidRPr="009334DD" w:rsidRDefault="009334DD" w:rsidP="009334DD">
      <w:pPr>
        <w:rPr>
          <w:rFonts w:asciiTheme="minorHAnsi" w:hAnsiTheme="minorHAnsi" w:cstheme="minorHAnsi"/>
          <w:b/>
          <w:lang w:val="sl-SI"/>
        </w:rPr>
      </w:pPr>
    </w:p>
    <w:p w14:paraId="22A865BB" w14:textId="77777777" w:rsidR="009334DD" w:rsidRPr="008C09C5" w:rsidRDefault="009334DD" w:rsidP="009334DD">
      <w:pPr>
        <w:jc w:val="both"/>
        <w:rPr>
          <w:rFonts w:asciiTheme="minorHAnsi" w:hAnsiTheme="minorHAnsi" w:cstheme="minorHAnsi"/>
          <w:lang w:val="sl-SI"/>
        </w:rPr>
      </w:pPr>
    </w:p>
    <w:sectPr w:rsidR="009334DD" w:rsidRPr="008C09C5" w:rsidSect="0090235E">
      <w:headerReference w:type="default" r:id="rId14"/>
      <w:footerReference w:type="default" r:id="rId15"/>
      <w:pgSz w:w="11900" w:h="16840"/>
      <w:pgMar w:top="720" w:right="720" w:bottom="720" w:left="720" w:header="993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A8D7" w14:textId="77777777" w:rsidR="00ED1CF1" w:rsidRDefault="00ED1CF1" w:rsidP="005C2BED">
      <w:r>
        <w:separator/>
      </w:r>
    </w:p>
  </w:endnote>
  <w:endnote w:type="continuationSeparator" w:id="0">
    <w:p w14:paraId="23D9942D" w14:textId="77777777" w:rsidR="00ED1CF1" w:rsidRDefault="00ED1CF1" w:rsidP="005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F336" w14:textId="30EEB26D" w:rsidR="00C2580A" w:rsidRPr="00D0432D" w:rsidRDefault="00C2580A" w:rsidP="00744AA2">
    <w:pPr>
      <w:pStyle w:val="Noga"/>
      <w:ind w:right="-914"/>
      <w:jc w:val="center"/>
      <w:rPr>
        <w:rFonts w:ascii="Arial" w:hAnsi="Arial" w:cs="Arial"/>
        <w:color w:val="0651A1"/>
        <w:sz w:val="18"/>
        <w:szCs w:val="18"/>
        <w:lang w:val="sl-SI"/>
      </w:rPr>
    </w:pPr>
    <w:r w:rsidRPr="00D0432D">
      <w:rPr>
        <w:rFonts w:ascii="Arial" w:hAnsi="Arial" w:cs="Arial"/>
        <w:color w:val="0651A1"/>
        <w:sz w:val="18"/>
        <w:szCs w:val="18"/>
        <w:lang w:val="sl-SI"/>
      </w:rPr>
      <w:t>Slovens</w:t>
    </w:r>
    <w:r w:rsidR="003E201C">
      <w:rPr>
        <w:rFonts w:ascii="Arial" w:hAnsi="Arial" w:cs="Arial"/>
        <w:color w:val="0651A1"/>
        <w:sz w:val="18"/>
        <w:szCs w:val="18"/>
        <w:lang w:val="sl-SI"/>
      </w:rPr>
      <w:t xml:space="preserve">ka filantropija se </w:t>
    </w:r>
    <w:r w:rsidR="00576BBA">
      <w:rPr>
        <w:rFonts w:ascii="Arial" w:hAnsi="Arial" w:cs="Arial"/>
        <w:color w:val="0651A1"/>
        <w:sz w:val="18"/>
        <w:szCs w:val="18"/>
        <w:lang w:val="sl-SI"/>
      </w:rPr>
      <w:t>že 28</w:t>
    </w:r>
    <w:r w:rsidRPr="00D0432D">
      <w:rPr>
        <w:rFonts w:ascii="Arial" w:hAnsi="Arial" w:cs="Arial"/>
        <w:color w:val="0651A1"/>
        <w:sz w:val="18"/>
        <w:szCs w:val="18"/>
        <w:lang w:val="sl-SI"/>
      </w:rPr>
      <w:t xml:space="preserve"> let aktivno odziva na družbene probleme, spodbuja in razvija prostovoljstvo, </w:t>
    </w:r>
    <w:r w:rsidRPr="00D0432D">
      <w:rPr>
        <w:rFonts w:ascii="Arial" w:hAnsi="Arial" w:cs="Arial"/>
        <w:color w:val="0651A1"/>
        <w:sz w:val="18"/>
        <w:szCs w:val="18"/>
        <w:lang w:val="sl-SI"/>
      </w:rPr>
      <w:br/>
      <w:t>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F27FF" w14:textId="77777777" w:rsidR="00ED1CF1" w:rsidRDefault="00ED1CF1" w:rsidP="005C2BED">
      <w:r>
        <w:separator/>
      </w:r>
    </w:p>
  </w:footnote>
  <w:footnote w:type="continuationSeparator" w:id="0">
    <w:p w14:paraId="32632689" w14:textId="77777777" w:rsidR="00ED1CF1" w:rsidRDefault="00ED1CF1" w:rsidP="005C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ABE59" w14:textId="77777777" w:rsidR="0041462D" w:rsidRDefault="0041462D" w:rsidP="0041462D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l-SI" w:eastAsia="sl-SI"/>
      </w:rPr>
      <w:drawing>
        <wp:inline distT="0" distB="0" distL="0" distR="0" wp14:anchorId="14C793D2" wp14:editId="477E922A">
          <wp:extent cx="556181" cy="55618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an_logo_CMYK_mo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09" cy="55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A3BE8" w14:textId="77777777" w:rsidR="0041462D" w:rsidRPr="00B80A1A" w:rsidRDefault="0041462D" w:rsidP="0041462D">
    <w:pPr>
      <w:jc w:val="center"/>
      <w:rPr>
        <w:rFonts w:ascii="Arial" w:hAnsi="Arial" w:cs="Arial"/>
        <w:sz w:val="18"/>
        <w:szCs w:val="18"/>
      </w:rPr>
    </w:pPr>
  </w:p>
  <w:p w14:paraId="3F852157" w14:textId="77777777" w:rsidR="0041462D" w:rsidRPr="00D0432D" w:rsidRDefault="0041462D" w:rsidP="0041462D">
    <w:pPr>
      <w:ind w:left="-1134" w:right="-1198"/>
      <w:jc w:val="center"/>
      <w:rPr>
        <w:rFonts w:ascii="Arial" w:hAnsi="Arial" w:cs="Arial"/>
        <w:color w:val="0651A1"/>
        <w:sz w:val="16"/>
        <w:szCs w:val="16"/>
        <w:lang w:val="sl-SI"/>
      </w:rPr>
    </w:pPr>
    <w:r w:rsidRPr="00D0432D">
      <w:rPr>
        <w:rFonts w:ascii="Arial" w:hAnsi="Arial" w:cs="Arial"/>
        <w:b/>
        <w:color w:val="0651A1"/>
        <w:sz w:val="16"/>
        <w:szCs w:val="16"/>
        <w:lang w:val="sl-SI"/>
      </w:rPr>
      <w:t>Slovenska filantropija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– Združenje za promocijo prostovoljstva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>
      <w:rPr>
        <w:rFonts w:ascii="Arial" w:hAnsi="Arial" w:cs="Arial"/>
        <w:color w:val="0651A1"/>
        <w:sz w:val="16"/>
        <w:szCs w:val="16"/>
        <w:lang w:val="sl-SI"/>
      </w:rPr>
      <w:t>Cesta Dolomitskega odreda 11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1000 Ljubljana</w:t>
    </w:r>
  </w:p>
  <w:p w14:paraId="715CEB9B" w14:textId="77777777" w:rsidR="0041462D" w:rsidRPr="00D0432D" w:rsidRDefault="0041462D" w:rsidP="0041462D">
    <w:pPr>
      <w:ind w:left="-1134" w:right="-1198"/>
      <w:jc w:val="center"/>
      <w:rPr>
        <w:rFonts w:ascii="Arial" w:hAnsi="Arial" w:cs="Arial"/>
        <w:color w:val="0651A1"/>
        <w:sz w:val="16"/>
        <w:szCs w:val="16"/>
        <w:lang w:val="sl-SI"/>
      </w:rPr>
    </w:pPr>
    <w:r w:rsidRPr="00D0432D">
      <w:rPr>
        <w:rFonts w:ascii="Arial" w:hAnsi="Arial" w:cs="Arial"/>
        <w:b/>
        <w:color w:val="0651A1"/>
        <w:sz w:val="16"/>
        <w:szCs w:val="16"/>
        <w:lang w:val="sl-SI"/>
      </w:rPr>
      <w:t>T: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+386 (0)1 430 1288 </w:t>
    </w:r>
    <w:r w:rsidRPr="00D0432D">
      <w:rPr>
        <w:rFonts w:ascii="Arial" w:hAnsi="Arial" w:cs="Arial"/>
        <w:color w:val="0651A1"/>
        <w:sz w:val="16"/>
        <w:szCs w:val="16"/>
        <w:lang w:val="sl-SI"/>
      </w:rPr>
      <w:br/>
      <w:t xml:space="preserve"> </w:t>
    </w:r>
    <w:r w:rsidRPr="00D0432D">
      <w:rPr>
        <w:rFonts w:ascii="Arial" w:hAnsi="Arial" w:cs="Arial"/>
        <w:b/>
        <w:color w:val="0651A1"/>
        <w:sz w:val="16"/>
        <w:szCs w:val="16"/>
        <w:lang w:val="sl-SI"/>
      </w:rPr>
      <w:t>E: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info@filantropija.org </w:t>
    </w:r>
    <w:r w:rsidRPr="00D0432D">
      <w:rPr>
        <w:rFonts w:ascii="Arial" w:hAnsi="Arial" w:cs="Arial"/>
        <w:b/>
        <w:color w:val="FCB81D"/>
        <w:sz w:val="20"/>
        <w:szCs w:val="20"/>
        <w:lang w:val="sl-SI"/>
      </w:rPr>
      <w:t>•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</w:t>
    </w:r>
    <w:r w:rsidRPr="00D0432D">
      <w:rPr>
        <w:rFonts w:ascii="Arial" w:hAnsi="Arial" w:cs="Arial"/>
        <w:b/>
        <w:color w:val="0651A1"/>
        <w:sz w:val="16"/>
        <w:szCs w:val="16"/>
        <w:lang w:val="sl-SI"/>
      </w:rPr>
      <w:t>W:</w:t>
    </w:r>
    <w:r w:rsidRPr="00D0432D">
      <w:rPr>
        <w:rFonts w:ascii="Arial" w:hAnsi="Arial" w:cs="Arial"/>
        <w:color w:val="0651A1"/>
        <w:sz w:val="16"/>
        <w:szCs w:val="16"/>
        <w:lang w:val="sl-SI"/>
      </w:rPr>
      <w:t xml:space="preserve"> www.filantropija.org, www.prostovoljstvo.org</w:t>
    </w:r>
  </w:p>
  <w:p w14:paraId="4E92DC26" w14:textId="48A1DCA7" w:rsidR="00C2580A" w:rsidRPr="00D0432D" w:rsidRDefault="00C2580A" w:rsidP="005C2BED">
    <w:pPr>
      <w:ind w:left="-1134" w:right="-1198"/>
      <w:jc w:val="center"/>
      <w:rPr>
        <w:rFonts w:ascii="Arial" w:hAnsi="Arial" w:cs="Arial"/>
        <w:color w:val="0651A1"/>
        <w:sz w:val="16"/>
        <w:szCs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0FB"/>
    <w:multiLevelType w:val="hybridMultilevel"/>
    <w:tmpl w:val="256E5C2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529B8"/>
    <w:multiLevelType w:val="hybridMultilevel"/>
    <w:tmpl w:val="76340C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10E88"/>
    <w:multiLevelType w:val="hybridMultilevel"/>
    <w:tmpl w:val="7186B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E80"/>
    <w:multiLevelType w:val="hybridMultilevel"/>
    <w:tmpl w:val="0390043C"/>
    <w:lvl w:ilvl="0" w:tplc="D9B6BD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279"/>
    <w:multiLevelType w:val="hybridMultilevel"/>
    <w:tmpl w:val="DD406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4BB"/>
    <w:multiLevelType w:val="hybridMultilevel"/>
    <w:tmpl w:val="C1FC7164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1031627"/>
    <w:multiLevelType w:val="hybridMultilevel"/>
    <w:tmpl w:val="FB6858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02ADE"/>
    <w:multiLevelType w:val="hybridMultilevel"/>
    <w:tmpl w:val="611022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6929"/>
    <w:multiLevelType w:val="hybridMultilevel"/>
    <w:tmpl w:val="B82CE3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E622AAC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5A25"/>
    <w:multiLevelType w:val="hybridMultilevel"/>
    <w:tmpl w:val="FF621DE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F228D"/>
    <w:multiLevelType w:val="hybridMultilevel"/>
    <w:tmpl w:val="72F8FBAE"/>
    <w:lvl w:ilvl="0" w:tplc="19B6A1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7D4D"/>
    <w:multiLevelType w:val="hybridMultilevel"/>
    <w:tmpl w:val="22C4338A"/>
    <w:lvl w:ilvl="0" w:tplc="F53A45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A3D0D"/>
    <w:multiLevelType w:val="hybridMultilevel"/>
    <w:tmpl w:val="CE3A45E2"/>
    <w:lvl w:ilvl="0" w:tplc="E070D4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1AE66B0"/>
    <w:multiLevelType w:val="hybridMultilevel"/>
    <w:tmpl w:val="75B66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63AF"/>
    <w:multiLevelType w:val="hybridMultilevel"/>
    <w:tmpl w:val="3D52FAB4"/>
    <w:lvl w:ilvl="0" w:tplc="171A8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670B"/>
    <w:multiLevelType w:val="hybridMultilevel"/>
    <w:tmpl w:val="DD406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31AD"/>
    <w:multiLevelType w:val="hybridMultilevel"/>
    <w:tmpl w:val="7BD2BEA8"/>
    <w:lvl w:ilvl="0" w:tplc="D430EB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6"/>
  </w:num>
  <w:num w:numId="7">
    <w:abstractNumId w:val="17"/>
  </w:num>
  <w:num w:numId="8">
    <w:abstractNumId w:val="5"/>
  </w:num>
  <w:num w:numId="9">
    <w:abstractNumId w:val="16"/>
  </w:num>
  <w:num w:numId="10">
    <w:abstractNumId w:val="1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5D"/>
    <w:rsid w:val="00027FEB"/>
    <w:rsid w:val="00045B02"/>
    <w:rsid w:val="000721E1"/>
    <w:rsid w:val="00081BBC"/>
    <w:rsid w:val="0008645E"/>
    <w:rsid w:val="00093AB9"/>
    <w:rsid w:val="000A7F3F"/>
    <w:rsid w:val="000B70FE"/>
    <w:rsid w:val="000D0466"/>
    <w:rsid w:val="000D63AF"/>
    <w:rsid w:val="000E3D5D"/>
    <w:rsid w:val="000F4915"/>
    <w:rsid w:val="001039A9"/>
    <w:rsid w:val="001078CC"/>
    <w:rsid w:val="00116EF1"/>
    <w:rsid w:val="0011783F"/>
    <w:rsid w:val="00166057"/>
    <w:rsid w:val="001702F8"/>
    <w:rsid w:val="00181EF7"/>
    <w:rsid w:val="001853F4"/>
    <w:rsid w:val="00191E73"/>
    <w:rsid w:val="001D2CAD"/>
    <w:rsid w:val="00221E70"/>
    <w:rsid w:val="00226A5E"/>
    <w:rsid w:val="00227A30"/>
    <w:rsid w:val="002325C6"/>
    <w:rsid w:val="00273FDA"/>
    <w:rsid w:val="002973AE"/>
    <w:rsid w:val="002B73B5"/>
    <w:rsid w:val="002C38B7"/>
    <w:rsid w:val="002E3146"/>
    <w:rsid w:val="00331455"/>
    <w:rsid w:val="003456CE"/>
    <w:rsid w:val="003723ED"/>
    <w:rsid w:val="003E201C"/>
    <w:rsid w:val="003F1E5D"/>
    <w:rsid w:val="0041462D"/>
    <w:rsid w:val="0041510F"/>
    <w:rsid w:val="004470D3"/>
    <w:rsid w:val="004A3CDA"/>
    <w:rsid w:val="00521826"/>
    <w:rsid w:val="00527BAE"/>
    <w:rsid w:val="00533B48"/>
    <w:rsid w:val="00576BBA"/>
    <w:rsid w:val="005B5986"/>
    <w:rsid w:val="005C2BED"/>
    <w:rsid w:val="005C5388"/>
    <w:rsid w:val="005C63F0"/>
    <w:rsid w:val="005F2747"/>
    <w:rsid w:val="00623399"/>
    <w:rsid w:val="00637989"/>
    <w:rsid w:val="006D10C3"/>
    <w:rsid w:val="007275DF"/>
    <w:rsid w:val="007278C2"/>
    <w:rsid w:val="00744AA2"/>
    <w:rsid w:val="0076460E"/>
    <w:rsid w:val="00794CCD"/>
    <w:rsid w:val="007A4A40"/>
    <w:rsid w:val="007B6A97"/>
    <w:rsid w:val="007D0E30"/>
    <w:rsid w:val="00803A80"/>
    <w:rsid w:val="00825560"/>
    <w:rsid w:val="008309D3"/>
    <w:rsid w:val="00836950"/>
    <w:rsid w:val="00840C5C"/>
    <w:rsid w:val="00866E7E"/>
    <w:rsid w:val="00886CC3"/>
    <w:rsid w:val="008C09C5"/>
    <w:rsid w:val="0090235E"/>
    <w:rsid w:val="00904977"/>
    <w:rsid w:val="00921644"/>
    <w:rsid w:val="009334DD"/>
    <w:rsid w:val="009B22B5"/>
    <w:rsid w:val="009B420A"/>
    <w:rsid w:val="009E5925"/>
    <w:rsid w:val="009F3282"/>
    <w:rsid w:val="009F6F62"/>
    <w:rsid w:val="00A45624"/>
    <w:rsid w:val="00A62CF1"/>
    <w:rsid w:val="00A9704C"/>
    <w:rsid w:val="00AB5297"/>
    <w:rsid w:val="00AD03B7"/>
    <w:rsid w:val="00AD7B58"/>
    <w:rsid w:val="00AF1FD8"/>
    <w:rsid w:val="00AF2EF6"/>
    <w:rsid w:val="00AF3062"/>
    <w:rsid w:val="00B1140F"/>
    <w:rsid w:val="00B80A1A"/>
    <w:rsid w:val="00BC0691"/>
    <w:rsid w:val="00BC3D20"/>
    <w:rsid w:val="00C0244E"/>
    <w:rsid w:val="00C068AA"/>
    <w:rsid w:val="00C20A9C"/>
    <w:rsid w:val="00C2580A"/>
    <w:rsid w:val="00C35FC8"/>
    <w:rsid w:val="00C363F3"/>
    <w:rsid w:val="00C445FE"/>
    <w:rsid w:val="00C61ACE"/>
    <w:rsid w:val="00C62F7D"/>
    <w:rsid w:val="00C716B2"/>
    <w:rsid w:val="00CC56D3"/>
    <w:rsid w:val="00CC6051"/>
    <w:rsid w:val="00CE06CE"/>
    <w:rsid w:val="00CF58D8"/>
    <w:rsid w:val="00D0432D"/>
    <w:rsid w:val="00D27D68"/>
    <w:rsid w:val="00D420DF"/>
    <w:rsid w:val="00D704C2"/>
    <w:rsid w:val="00D761D7"/>
    <w:rsid w:val="00D8010A"/>
    <w:rsid w:val="00DE26EB"/>
    <w:rsid w:val="00DE7ECB"/>
    <w:rsid w:val="00E171B8"/>
    <w:rsid w:val="00E52744"/>
    <w:rsid w:val="00E54236"/>
    <w:rsid w:val="00E82292"/>
    <w:rsid w:val="00EA412D"/>
    <w:rsid w:val="00EA42FC"/>
    <w:rsid w:val="00ED1CF1"/>
    <w:rsid w:val="00F14F64"/>
    <w:rsid w:val="00F23B65"/>
    <w:rsid w:val="00F3264D"/>
    <w:rsid w:val="00F60D81"/>
    <w:rsid w:val="00F674E8"/>
    <w:rsid w:val="00F834B5"/>
    <w:rsid w:val="00F83BAA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CDCF2A5"/>
  <w15:docId w15:val="{7032693E-EEBB-4C16-96A5-C001C77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20A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E5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E5D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nhideWhenUsed/>
    <w:rsid w:val="00B80A1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0A1A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BED"/>
  </w:style>
  <w:style w:type="paragraph" w:styleId="Noga">
    <w:name w:val="footer"/>
    <w:basedOn w:val="Navaden"/>
    <w:link w:val="Nog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C2BED"/>
  </w:style>
  <w:style w:type="paragraph" w:styleId="Odstavekseznama">
    <w:name w:val="List Paragraph"/>
    <w:basedOn w:val="Navaden"/>
    <w:uiPriority w:val="34"/>
    <w:qFormat/>
    <w:rsid w:val="00C445FE"/>
    <w:pPr>
      <w:ind w:left="720"/>
      <w:contextualSpacing/>
    </w:pPr>
  </w:style>
  <w:style w:type="paragraph" w:styleId="Brezrazmikov">
    <w:name w:val="No Spacing"/>
    <w:uiPriority w:val="1"/>
    <w:qFormat/>
    <w:rsid w:val="009334DD"/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F32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328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328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32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32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ilantropi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tovoljstvo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ransfer.com/?utm_source=hao.logosc.cn&amp;utm_medium=referr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dreja.hleb@filantropij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?utm_source=hao.logosc.cn&amp;utm_medium=referr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275E3-5A51-42EE-842A-C93D4F6E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</dc:creator>
  <cp:lastModifiedBy>Nevenka Gladek</cp:lastModifiedBy>
  <cp:revision>5</cp:revision>
  <cp:lastPrinted>2020-09-11T08:14:00Z</cp:lastPrinted>
  <dcterms:created xsi:type="dcterms:W3CDTF">2020-09-11T07:36:00Z</dcterms:created>
  <dcterms:modified xsi:type="dcterms:W3CDTF">2021-02-24T16:06:00Z</dcterms:modified>
</cp:coreProperties>
</file>